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A08A" w14:textId="6C8AEC55" w:rsidR="00DB0DEB" w:rsidRDefault="00DB0DEB" w:rsidP="00861F27">
      <w:pPr>
        <w:pStyle w:val="NormalWeb"/>
        <w:spacing w:before="0" w:beforeAutospacing="0" w:after="0" w:afterAutospacing="0"/>
        <w:jc w:val="center"/>
        <w:rPr>
          <w:rFonts w:ascii="Verdana" w:hAnsi="Verdana"/>
          <w:b/>
          <w:bCs/>
          <w:iCs/>
          <w:color w:val="0E101A"/>
          <w:sz w:val="22"/>
          <w:szCs w:val="22"/>
        </w:rPr>
      </w:pPr>
      <w:r>
        <w:rPr>
          <w:rFonts w:ascii="Verdana" w:hAnsi="Verdana"/>
          <w:b/>
          <w:bCs/>
          <w:iCs/>
          <w:color w:val="0E101A"/>
          <w:sz w:val="22"/>
          <w:szCs w:val="22"/>
        </w:rPr>
        <w:t>LEADING CANDIDATE</w:t>
      </w:r>
    </w:p>
    <w:p w14:paraId="2899739D" w14:textId="77777777" w:rsidR="00861F27" w:rsidRDefault="00861F27" w:rsidP="00861F27">
      <w:pPr>
        <w:pStyle w:val="NormalWeb"/>
        <w:spacing w:before="0" w:beforeAutospacing="0" w:after="0" w:afterAutospacing="0"/>
        <w:jc w:val="center"/>
        <w:rPr>
          <w:rFonts w:ascii="Verdana" w:hAnsi="Verdana"/>
          <w:b/>
          <w:bCs/>
          <w:iCs/>
          <w:color w:val="0E101A"/>
          <w:sz w:val="22"/>
          <w:szCs w:val="22"/>
        </w:rPr>
      </w:pPr>
    </w:p>
    <w:p w14:paraId="17B716B7" w14:textId="7C85BD30" w:rsidR="00DB0DEB" w:rsidRDefault="00B337C6" w:rsidP="0086547B">
      <w:pPr>
        <w:pStyle w:val="NormalWeb"/>
        <w:spacing w:before="0" w:beforeAutospacing="0" w:after="0" w:afterAutospacing="0"/>
        <w:rPr>
          <w:rFonts w:ascii="Verdana" w:hAnsi="Verdana"/>
          <w:b/>
          <w:bCs/>
          <w:iCs/>
          <w:color w:val="0E101A"/>
          <w:sz w:val="22"/>
          <w:szCs w:val="22"/>
        </w:rPr>
      </w:pPr>
      <w:r>
        <w:rPr>
          <w:rFonts w:ascii="Verdana" w:hAnsi="Verdana"/>
          <w:b/>
          <w:bCs/>
          <w:iCs/>
          <w:color w:val="0E101A"/>
          <w:sz w:val="22"/>
          <w:szCs w:val="22"/>
        </w:rPr>
        <w:t>Background</w:t>
      </w:r>
    </w:p>
    <w:p w14:paraId="54645E63" w14:textId="77777777" w:rsidR="00DB0DEB" w:rsidRDefault="00DB0DEB" w:rsidP="0086547B">
      <w:pPr>
        <w:pStyle w:val="NormalWeb"/>
        <w:spacing w:before="0" w:beforeAutospacing="0" w:after="0" w:afterAutospacing="0"/>
        <w:rPr>
          <w:rFonts w:ascii="Verdana" w:hAnsi="Verdana"/>
          <w:b/>
          <w:bCs/>
          <w:iCs/>
          <w:color w:val="0E101A"/>
          <w:sz w:val="22"/>
          <w:szCs w:val="22"/>
        </w:rPr>
      </w:pPr>
    </w:p>
    <w:p w14:paraId="4AA1A37F" w14:textId="3DE490D1" w:rsidR="0086547B" w:rsidRPr="00681C77" w:rsidRDefault="008B44AA"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In March of 2020, d</w:t>
      </w:r>
      <w:r w:rsidR="0086547B" w:rsidRPr="00681C77">
        <w:rPr>
          <w:rFonts w:ascii="Verdana" w:hAnsi="Verdana"/>
          <w:color w:val="0E101A"/>
          <w:sz w:val="22"/>
          <w:szCs w:val="22"/>
        </w:rPr>
        <w:t xml:space="preserve">ue to the COVID-19 pandemic, the American Legion National </w:t>
      </w:r>
      <w:r w:rsidR="009062F3" w:rsidRPr="00681C77">
        <w:rPr>
          <w:rFonts w:ascii="Verdana" w:hAnsi="Verdana"/>
          <w:color w:val="0E101A"/>
          <w:sz w:val="22"/>
          <w:szCs w:val="22"/>
        </w:rPr>
        <w:t>Organization, through a resolution duly passed by the NEC, allow</w:t>
      </w:r>
      <w:r w:rsidR="00E93049" w:rsidRPr="00681C77">
        <w:rPr>
          <w:rFonts w:ascii="Verdana" w:hAnsi="Verdana"/>
          <w:color w:val="0E101A"/>
          <w:sz w:val="22"/>
          <w:szCs w:val="22"/>
        </w:rPr>
        <w:t>ed</w:t>
      </w:r>
      <w:r w:rsidR="009062F3" w:rsidRPr="00681C77">
        <w:rPr>
          <w:rFonts w:ascii="Verdana" w:hAnsi="Verdana"/>
          <w:color w:val="0E101A"/>
          <w:sz w:val="22"/>
          <w:szCs w:val="22"/>
        </w:rPr>
        <w:t xml:space="preserve"> </w:t>
      </w:r>
      <w:r w:rsidR="0086547B" w:rsidRPr="00681C77">
        <w:rPr>
          <w:rFonts w:ascii="Verdana" w:hAnsi="Verdana"/>
          <w:color w:val="0E101A"/>
          <w:sz w:val="22"/>
          <w:szCs w:val="22"/>
        </w:rPr>
        <w:t xml:space="preserve">all </w:t>
      </w:r>
      <w:r w:rsidR="009062F3" w:rsidRPr="00681C77">
        <w:rPr>
          <w:rFonts w:ascii="Verdana" w:hAnsi="Verdana"/>
          <w:color w:val="0E101A"/>
          <w:sz w:val="22"/>
          <w:szCs w:val="22"/>
        </w:rPr>
        <w:t xml:space="preserve">elected </w:t>
      </w:r>
      <w:r w:rsidR="0086547B" w:rsidRPr="00681C77">
        <w:rPr>
          <w:rFonts w:ascii="Verdana" w:hAnsi="Verdana"/>
          <w:color w:val="0E101A"/>
          <w:sz w:val="22"/>
          <w:szCs w:val="22"/>
        </w:rPr>
        <w:t xml:space="preserve">Officers </w:t>
      </w:r>
      <w:r w:rsidR="009062F3" w:rsidRPr="00681C77">
        <w:rPr>
          <w:rFonts w:ascii="Verdana" w:hAnsi="Verdana"/>
          <w:color w:val="0E101A"/>
          <w:sz w:val="22"/>
          <w:szCs w:val="22"/>
        </w:rPr>
        <w:t xml:space="preserve">to </w:t>
      </w:r>
      <w:r w:rsidR="0086547B" w:rsidRPr="00681C77">
        <w:rPr>
          <w:rFonts w:ascii="Verdana" w:hAnsi="Verdana"/>
          <w:color w:val="0E101A"/>
          <w:sz w:val="22"/>
          <w:szCs w:val="22"/>
        </w:rPr>
        <w:t xml:space="preserve">remain in their </w:t>
      </w:r>
      <w:r w:rsidR="009062F3" w:rsidRPr="00681C77">
        <w:rPr>
          <w:rFonts w:ascii="Verdana" w:hAnsi="Verdana"/>
          <w:color w:val="0E101A"/>
          <w:sz w:val="22"/>
          <w:szCs w:val="22"/>
        </w:rPr>
        <w:t>current p</w:t>
      </w:r>
      <w:r w:rsidR="0086547B" w:rsidRPr="00681C77">
        <w:rPr>
          <w:rFonts w:ascii="Verdana" w:hAnsi="Verdana"/>
          <w:color w:val="0E101A"/>
          <w:sz w:val="22"/>
          <w:szCs w:val="22"/>
        </w:rPr>
        <w:t xml:space="preserve">ositions, if able, for another year. </w:t>
      </w:r>
      <w:r w:rsidR="00001771" w:rsidRPr="00681C77">
        <w:rPr>
          <w:rFonts w:ascii="Verdana" w:hAnsi="Verdana"/>
          <w:color w:val="0E101A"/>
          <w:sz w:val="22"/>
          <w:szCs w:val="22"/>
        </w:rPr>
        <w:t>Most of</w:t>
      </w:r>
      <w:r w:rsidR="0086547B" w:rsidRPr="00681C77">
        <w:rPr>
          <w:rFonts w:ascii="Verdana" w:hAnsi="Verdana"/>
          <w:color w:val="0E101A"/>
          <w:sz w:val="22"/>
          <w:szCs w:val="22"/>
        </w:rPr>
        <w:t xml:space="preserve"> </w:t>
      </w:r>
      <w:r w:rsidR="004375BF" w:rsidRPr="00681C77">
        <w:rPr>
          <w:rFonts w:ascii="Verdana" w:hAnsi="Verdana"/>
          <w:color w:val="0E101A"/>
          <w:sz w:val="22"/>
          <w:szCs w:val="22"/>
        </w:rPr>
        <w:t xml:space="preserve">the </w:t>
      </w:r>
      <w:r w:rsidR="009062F3" w:rsidRPr="00681C77">
        <w:rPr>
          <w:rFonts w:ascii="Verdana" w:hAnsi="Verdana"/>
          <w:color w:val="0E101A"/>
          <w:sz w:val="22"/>
          <w:szCs w:val="22"/>
        </w:rPr>
        <w:t xml:space="preserve">officers </w:t>
      </w:r>
      <w:r w:rsidR="006236D0" w:rsidRPr="00681C77">
        <w:rPr>
          <w:rFonts w:ascii="Verdana" w:hAnsi="Verdana"/>
          <w:color w:val="0E101A"/>
          <w:sz w:val="22"/>
          <w:szCs w:val="22"/>
        </w:rPr>
        <w:t xml:space="preserve">of the National Organization </w:t>
      </w:r>
      <w:r w:rsidR="00E93049" w:rsidRPr="00681C77">
        <w:rPr>
          <w:rFonts w:ascii="Verdana" w:hAnsi="Verdana"/>
          <w:color w:val="0E101A"/>
          <w:sz w:val="22"/>
          <w:szCs w:val="22"/>
        </w:rPr>
        <w:t>remained in office</w:t>
      </w:r>
      <w:r w:rsidR="0086547B" w:rsidRPr="00681C77">
        <w:rPr>
          <w:rFonts w:ascii="Verdana" w:hAnsi="Verdana"/>
          <w:color w:val="0E101A"/>
          <w:sz w:val="22"/>
          <w:szCs w:val="22"/>
        </w:rPr>
        <w:t>;</w:t>
      </w:r>
      <w:r w:rsidR="009062F3" w:rsidRPr="00681C77">
        <w:rPr>
          <w:rFonts w:ascii="Verdana" w:hAnsi="Verdana"/>
          <w:color w:val="0E101A"/>
          <w:sz w:val="22"/>
          <w:szCs w:val="22"/>
        </w:rPr>
        <w:t xml:space="preserve"> </w:t>
      </w:r>
      <w:r w:rsidR="00816B32">
        <w:rPr>
          <w:rFonts w:ascii="Verdana" w:hAnsi="Verdana"/>
          <w:color w:val="0E101A"/>
          <w:sz w:val="22"/>
          <w:szCs w:val="22"/>
        </w:rPr>
        <w:t>a few</w:t>
      </w:r>
      <w:r w:rsidR="0086547B" w:rsidRPr="00681C77">
        <w:rPr>
          <w:rFonts w:ascii="Verdana" w:hAnsi="Verdana"/>
          <w:color w:val="0E101A"/>
          <w:sz w:val="22"/>
          <w:szCs w:val="22"/>
        </w:rPr>
        <w:t xml:space="preserve"> </w:t>
      </w:r>
      <w:r w:rsidR="00E93049" w:rsidRPr="00681C77">
        <w:rPr>
          <w:rFonts w:ascii="Verdana" w:hAnsi="Verdana"/>
          <w:color w:val="0E101A"/>
          <w:sz w:val="22"/>
          <w:szCs w:val="22"/>
        </w:rPr>
        <w:t xml:space="preserve">did </w:t>
      </w:r>
      <w:r w:rsidR="0086547B" w:rsidRPr="00681C77">
        <w:rPr>
          <w:rFonts w:ascii="Verdana" w:hAnsi="Verdana"/>
          <w:color w:val="0E101A"/>
          <w:sz w:val="22"/>
          <w:szCs w:val="22"/>
        </w:rPr>
        <w:t>not.</w:t>
      </w:r>
    </w:p>
    <w:p w14:paraId="360A18EC" w14:textId="77777777" w:rsidR="006236D0" w:rsidRPr="00681C77" w:rsidRDefault="006236D0" w:rsidP="00B23E43">
      <w:pPr>
        <w:pStyle w:val="NormalWeb"/>
        <w:spacing w:before="0" w:beforeAutospacing="0" w:after="0" w:afterAutospacing="0"/>
        <w:jc w:val="both"/>
        <w:rPr>
          <w:rFonts w:ascii="Verdana" w:hAnsi="Verdana"/>
          <w:color w:val="0E101A"/>
          <w:sz w:val="22"/>
          <w:szCs w:val="22"/>
        </w:rPr>
      </w:pPr>
    </w:p>
    <w:p w14:paraId="3C6AD892" w14:textId="1BD94067" w:rsidR="0086547B" w:rsidRPr="00681C77" w:rsidRDefault="0086547B"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 xml:space="preserve">The American Legion Department of Arizona </w:t>
      </w:r>
      <w:r w:rsidR="00E93049" w:rsidRPr="00681C77">
        <w:rPr>
          <w:rFonts w:ascii="Verdana" w:hAnsi="Verdana"/>
          <w:color w:val="0E101A"/>
          <w:sz w:val="22"/>
          <w:szCs w:val="22"/>
        </w:rPr>
        <w:t>concurred</w:t>
      </w:r>
      <w:r w:rsidR="009062F3" w:rsidRPr="00681C77">
        <w:rPr>
          <w:rFonts w:ascii="Verdana" w:hAnsi="Verdana"/>
          <w:color w:val="0E101A"/>
          <w:sz w:val="22"/>
          <w:szCs w:val="22"/>
        </w:rPr>
        <w:t xml:space="preserve"> with National’s decision and </w:t>
      </w:r>
      <w:r w:rsidR="008B44AA" w:rsidRPr="00681C77">
        <w:rPr>
          <w:rFonts w:ascii="Verdana" w:hAnsi="Verdana"/>
          <w:color w:val="0E101A"/>
          <w:sz w:val="22"/>
          <w:szCs w:val="22"/>
        </w:rPr>
        <w:t xml:space="preserve">in April of 2020 </w:t>
      </w:r>
      <w:r w:rsidR="00E93049" w:rsidRPr="00681C77">
        <w:rPr>
          <w:rFonts w:ascii="Verdana" w:hAnsi="Verdana"/>
          <w:color w:val="0E101A"/>
          <w:sz w:val="22"/>
          <w:szCs w:val="22"/>
        </w:rPr>
        <w:t xml:space="preserve">the DEC passed </w:t>
      </w:r>
      <w:r w:rsidR="00E4061B" w:rsidRPr="00681C77">
        <w:rPr>
          <w:rFonts w:ascii="Verdana" w:hAnsi="Verdana"/>
          <w:color w:val="0E101A"/>
          <w:sz w:val="22"/>
          <w:szCs w:val="22"/>
        </w:rPr>
        <w:t>its own</w:t>
      </w:r>
      <w:r w:rsidR="009062F3" w:rsidRPr="00681C77">
        <w:rPr>
          <w:rFonts w:ascii="Verdana" w:hAnsi="Verdana"/>
          <w:color w:val="0E101A"/>
          <w:sz w:val="22"/>
          <w:szCs w:val="22"/>
        </w:rPr>
        <w:t xml:space="preserve"> resolution consistent with</w:t>
      </w:r>
      <w:r w:rsidR="00E4061B" w:rsidRPr="00681C77">
        <w:rPr>
          <w:rFonts w:ascii="Verdana" w:hAnsi="Verdana"/>
          <w:color w:val="0E101A"/>
          <w:sz w:val="22"/>
          <w:szCs w:val="22"/>
        </w:rPr>
        <w:t xml:space="preserve"> National’s.  The </w:t>
      </w:r>
      <w:r w:rsidR="00E93049" w:rsidRPr="00681C77">
        <w:rPr>
          <w:rFonts w:ascii="Verdana" w:hAnsi="Verdana"/>
          <w:color w:val="0E101A"/>
          <w:sz w:val="22"/>
          <w:szCs w:val="22"/>
        </w:rPr>
        <w:t>DEC</w:t>
      </w:r>
      <w:r w:rsidR="00E4061B" w:rsidRPr="00681C77">
        <w:rPr>
          <w:rFonts w:ascii="Verdana" w:hAnsi="Verdana"/>
          <w:color w:val="0E101A"/>
          <w:sz w:val="22"/>
          <w:szCs w:val="22"/>
        </w:rPr>
        <w:t xml:space="preserve"> </w:t>
      </w:r>
      <w:r w:rsidR="00E93049" w:rsidRPr="00681C77">
        <w:rPr>
          <w:rFonts w:ascii="Verdana" w:hAnsi="Verdana"/>
          <w:color w:val="0E101A"/>
          <w:sz w:val="22"/>
          <w:szCs w:val="22"/>
        </w:rPr>
        <w:t>also</w:t>
      </w:r>
      <w:r w:rsidR="00E4061B" w:rsidRPr="00681C77">
        <w:rPr>
          <w:rFonts w:ascii="Verdana" w:hAnsi="Verdana"/>
          <w:color w:val="0E101A"/>
          <w:sz w:val="22"/>
          <w:szCs w:val="22"/>
        </w:rPr>
        <w:t xml:space="preserve"> </w:t>
      </w:r>
      <w:r w:rsidRPr="00681C77">
        <w:rPr>
          <w:rFonts w:ascii="Verdana" w:hAnsi="Verdana"/>
          <w:color w:val="0E101A"/>
          <w:sz w:val="22"/>
          <w:szCs w:val="22"/>
        </w:rPr>
        <w:t xml:space="preserve">recognized </w:t>
      </w:r>
      <w:r w:rsidR="00E4061B" w:rsidRPr="00681C77">
        <w:rPr>
          <w:rFonts w:ascii="Verdana" w:hAnsi="Verdana"/>
          <w:color w:val="0E101A"/>
          <w:sz w:val="22"/>
          <w:szCs w:val="22"/>
        </w:rPr>
        <w:t xml:space="preserve">that </w:t>
      </w:r>
      <w:r w:rsidRPr="00681C77">
        <w:rPr>
          <w:rFonts w:ascii="Verdana" w:hAnsi="Verdana"/>
          <w:color w:val="0E101A"/>
          <w:sz w:val="22"/>
          <w:szCs w:val="22"/>
        </w:rPr>
        <w:t xml:space="preserve">this </w:t>
      </w:r>
      <w:r w:rsidR="00E93049" w:rsidRPr="00681C77">
        <w:rPr>
          <w:rFonts w:ascii="Verdana" w:hAnsi="Verdana"/>
          <w:color w:val="0E101A"/>
          <w:sz w:val="22"/>
          <w:szCs w:val="22"/>
        </w:rPr>
        <w:t xml:space="preserve">would be an opportune time to </w:t>
      </w:r>
      <w:r w:rsidRPr="00681C77">
        <w:rPr>
          <w:rFonts w:ascii="Verdana" w:hAnsi="Verdana"/>
          <w:color w:val="0E101A"/>
          <w:sz w:val="22"/>
          <w:szCs w:val="22"/>
        </w:rPr>
        <w:t xml:space="preserve">change </w:t>
      </w:r>
      <w:r w:rsidR="00127F2A" w:rsidRPr="00681C77">
        <w:rPr>
          <w:rFonts w:ascii="Verdana" w:hAnsi="Verdana"/>
          <w:color w:val="0E101A"/>
          <w:sz w:val="22"/>
          <w:szCs w:val="22"/>
        </w:rPr>
        <w:t xml:space="preserve">the process of </w:t>
      </w:r>
      <w:r w:rsidRPr="00681C77">
        <w:rPr>
          <w:rFonts w:ascii="Verdana" w:hAnsi="Verdana"/>
          <w:color w:val="0E101A"/>
          <w:sz w:val="22"/>
          <w:szCs w:val="22"/>
        </w:rPr>
        <w:t xml:space="preserve">how </w:t>
      </w:r>
      <w:r w:rsidR="00127F2A" w:rsidRPr="00681C77">
        <w:rPr>
          <w:rFonts w:ascii="Verdana" w:hAnsi="Verdana"/>
          <w:color w:val="0E101A"/>
          <w:sz w:val="22"/>
          <w:szCs w:val="22"/>
        </w:rPr>
        <w:t>our</w:t>
      </w:r>
      <w:r w:rsidR="00E4061B" w:rsidRPr="00681C77">
        <w:rPr>
          <w:rFonts w:ascii="Verdana" w:hAnsi="Verdana"/>
          <w:color w:val="0E101A"/>
          <w:sz w:val="22"/>
          <w:szCs w:val="22"/>
        </w:rPr>
        <w:t xml:space="preserve"> </w:t>
      </w:r>
      <w:r w:rsidRPr="00681C77">
        <w:rPr>
          <w:rFonts w:ascii="Verdana" w:hAnsi="Verdana"/>
          <w:color w:val="0E101A"/>
          <w:sz w:val="22"/>
          <w:szCs w:val="22"/>
        </w:rPr>
        <w:t xml:space="preserve">Department Commander </w:t>
      </w:r>
      <w:r w:rsidR="00001771">
        <w:rPr>
          <w:rFonts w:ascii="Verdana" w:hAnsi="Verdana"/>
          <w:color w:val="0E101A"/>
          <w:sz w:val="22"/>
          <w:szCs w:val="22"/>
        </w:rPr>
        <w:t>is</w:t>
      </w:r>
      <w:r w:rsidRPr="00681C77">
        <w:rPr>
          <w:rFonts w:ascii="Verdana" w:hAnsi="Verdana"/>
          <w:color w:val="0E101A"/>
          <w:sz w:val="22"/>
          <w:szCs w:val="22"/>
        </w:rPr>
        <w:t xml:space="preserve"> elected and </w:t>
      </w:r>
      <w:r w:rsidR="00E4061B" w:rsidRPr="00681C77">
        <w:rPr>
          <w:rFonts w:ascii="Verdana" w:hAnsi="Verdana"/>
          <w:color w:val="0E101A"/>
          <w:sz w:val="22"/>
          <w:szCs w:val="22"/>
        </w:rPr>
        <w:t xml:space="preserve">adopted </w:t>
      </w:r>
      <w:r w:rsidR="00681C77" w:rsidRPr="00681C77">
        <w:rPr>
          <w:rFonts w:ascii="Verdana" w:hAnsi="Verdana"/>
          <w:color w:val="0E101A"/>
          <w:sz w:val="22"/>
          <w:szCs w:val="22"/>
        </w:rPr>
        <w:t>s</w:t>
      </w:r>
      <w:r w:rsidRPr="00681C77">
        <w:rPr>
          <w:rFonts w:ascii="Verdana" w:hAnsi="Verdana"/>
          <w:color w:val="0E101A"/>
          <w:sz w:val="22"/>
          <w:szCs w:val="22"/>
        </w:rPr>
        <w:t>election proce</w:t>
      </w:r>
      <w:r w:rsidR="00127F2A" w:rsidRPr="00681C77">
        <w:rPr>
          <w:rFonts w:ascii="Verdana" w:hAnsi="Verdana"/>
          <w:color w:val="0E101A"/>
          <w:sz w:val="22"/>
          <w:szCs w:val="22"/>
        </w:rPr>
        <w:t xml:space="preserve">dures </w:t>
      </w:r>
      <w:r w:rsidR="00E4061B" w:rsidRPr="00681C77">
        <w:rPr>
          <w:rFonts w:ascii="Verdana" w:hAnsi="Verdana"/>
          <w:color w:val="0E101A"/>
          <w:sz w:val="22"/>
          <w:szCs w:val="22"/>
        </w:rPr>
        <w:t>similar to th</w:t>
      </w:r>
      <w:r w:rsidR="00127F2A" w:rsidRPr="00681C77">
        <w:rPr>
          <w:rFonts w:ascii="Verdana" w:hAnsi="Verdana"/>
          <w:color w:val="0E101A"/>
          <w:sz w:val="22"/>
          <w:szCs w:val="22"/>
        </w:rPr>
        <w:t>ose</w:t>
      </w:r>
      <w:r w:rsidRPr="00681C77">
        <w:rPr>
          <w:rFonts w:ascii="Verdana" w:hAnsi="Verdana"/>
          <w:color w:val="0E101A"/>
          <w:sz w:val="22"/>
          <w:szCs w:val="22"/>
        </w:rPr>
        <w:t xml:space="preserve"> </w:t>
      </w:r>
      <w:r w:rsidR="00127F2A" w:rsidRPr="00681C77">
        <w:rPr>
          <w:rFonts w:ascii="Verdana" w:hAnsi="Verdana"/>
          <w:color w:val="0E101A"/>
          <w:sz w:val="22"/>
          <w:szCs w:val="22"/>
        </w:rPr>
        <w:t>used by t</w:t>
      </w:r>
      <w:r w:rsidRPr="00681C77">
        <w:rPr>
          <w:rFonts w:ascii="Verdana" w:hAnsi="Verdana"/>
          <w:color w:val="0E101A"/>
          <w:sz w:val="22"/>
          <w:szCs w:val="22"/>
        </w:rPr>
        <w:t>he National Organization</w:t>
      </w:r>
      <w:r w:rsidR="00127F2A" w:rsidRPr="00681C77">
        <w:rPr>
          <w:rFonts w:ascii="Verdana" w:hAnsi="Verdana"/>
          <w:color w:val="0E101A"/>
          <w:sz w:val="22"/>
          <w:szCs w:val="22"/>
        </w:rPr>
        <w:t>.  The new procedures required (1) an expansion of the role of the Committee on Committees</w:t>
      </w:r>
      <w:r w:rsidR="00681C77" w:rsidRPr="00681C77">
        <w:rPr>
          <w:rFonts w:ascii="Verdana" w:hAnsi="Verdana"/>
          <w:color w:val="0E101A"/>
          <w:sz w:val="22"/>
          <w:szCs w:val="22"/>
        </w:rPr>
        <w:t>, (2) the creation of t</w:t>
      </w:r>
      <w:r w:rsidR="00127F2A" w:rsidRPr="00681C77">
        <w:rPr>
          <w:rFonts w:ascii="Verdana" w:hAnsi="Verdana"/>
          <w:color w:val="0E101A"/>
          <w:sz w:val="22"/>
          <w:szCs w:val="22"/>
        </w:rPr>
        <w:t>he Credentials Committee</w:t>
      </w:r>
      <w:r w:rsidR="00681C77" w:rsidRPr="00681C77">
        <w:rPr>
          <w:rFonts w:ascii="Verdana" w:hAnsi="Verdana"/>
          <w:color w:val="0E101A"/>
          <w:sz w:val="22"/>
          <w:szCs w:val="22"/>
        </w:rPr>
        <w:t xml:space="preserve"> (a sub-committee of the Committee on Committees)</w:t>
      </w:r>
      <w:r w:rsidR="00127F2A" w:rsidRPr="00681C77">
        <w:rPr>
          <w:rFonts w:ascii="Verdana" w:hAnsi="Verdana"/>
          <w:color w:val="0E101A"/>
          <w:sz w:val="22"/>
          <w:szCs w:val="22"/>
        </w:rPr>
        <w:t>, (</w:t>
      </w:r>
      <w:r w:rsidR="00681C77" w:rsidRPr="00681C77">
        <w:rPr>
          <w:rFonts w:ascii="Verdana" w:hAnsi="Verdana"/>
          <w:color w:val="0E101A"/>
          <w:sz w:val="22"/>
          <w:szCs w:val="22"/>
        </w:rPr>
        <w:t>3</w:t>
      </w:r>
      <w:r w:rsidR="00127F2A" w:rsidRPr="00681C77">
        <w:rPr>
          <w:rFonts w:ascii="Verdana" w:hAnsi="Verdana"/>
          <w:color w:val="0E101A"/>
          <w:sz w:val="22"/>
          <w:szCs w:val="22"/>
        </w:rPr>
        <w:t xml:space="preserve">) </w:t>
      </w:r>
      <w:r w:rsidR="00F94AB6">
        <w:rPr>
          <w:rFonts w:ascii="Verdana" w:hAnsi="Verdana"/>
          <w:color w:val="0E101A"/>
          <w:sz w:val="22"/>
          <w:szCs w:val="22"/>
        </w:rPr>
        <w:t xml:space="preserve">the creation of a Leading Candidate position, and (4) </w:t>
      </w:r>
      <w:r w:rsidR="00127F2A" w:rsidRPr="00681C77">
        <w:rPr>
          <w:rFonts w:ascii="Verdana" w:hAnsi="Verdana"/>
          <w:color w:val="0E101A"/>
          <w:sz w:val="22"/>
          <w:szCs w:val="22"/>
        </w:rPr>
        <w:t>new rules regarding the submission</w:t>
      </w:r>
      <w:r w:rsidR="00A21571" w:rsidRPr="00681C77">
        <w:rPr>
          <w:rFonts w:ascii="Verdana" w:hAnsi="Verdana"/>
          <w:color w:val="0E101A"/>
          <w:sz w:val="22"/>
          <w:szCs w:val="22"/>
        </w:rPr>
        <w:t xml:space="preserve"> of a </w:t>
      </w:r>
      <w:r w:rsidR="00F94AB6">
        <w:rPr>
          <w:rFonts w:ascii="Verdana" w:hAnsi="Verdana"/>
          <w:color w:val="0E101A"/>
          <w:sz w:val="22"/>
          <w:szCs w:val="22"/>
        </w:rPr>
        <w:t>c</w:t>
      </w:r>
      <w:r w:rsidR="00A21571" w:rsidRPr="00681C77">
        <w:rPr>
          <w:rFonts w:ascii="Verdana" w:hAnsi="Verdana"/>
          <w:color w:val="0E101A"/>
          <w:sz w:val="22"/>
          <w:szCs w:val="22"/>
        </w:rPr>
        <w:t>andidate</w:t>
      </w:r>
      <w:r w:rsidR="00F94AB6">
        <w:rPr>
          <w:rFonts w:ascii="Verdana" w:hAnsi="Verdana"/>
          <w:color w:val="0E101A"/>
          <w:sz w:val="22"/>
          <w:szCs w:val="22"/>
        </w:rPr>
        <w:t>’</w:t>
      </w:r>
      <w:r w:rsidR="00A21571" w:rsidRPr="00681C77">
        <w:rPr>
          <w:rFonts w:ascii="Verdana" w:hAnsi="Verdana"/>
          <w:color w:val="0E101A"/>
          <w:sz w:val="22"/>
          <w:szCs w:val="22"/>
        </w:rPr>
        <w:t>s qualifications for review and consideration</w:t>
      </w:r>
      <w:r w:rsidR="00001771">
        <w:rPr>
          <w:rFonts w:ascii="Verdana" w:hAnsi="Verdana"/>
          <w:color w:val="0E101A"/>
          <w:sz w:val="22"/>
          <w:szCs w:val="22"/>
        </w:rPr>
        <w:t xml:space="preserve"> for Leading Candidate</w:t>
      </w:r>
      <w:r w:rsidRPr="00681C77">
        <w:rPr>
          <w:rFonts w:ascii="Verdana" w:hAnsi="Verdana"/>
          <w:color w:val="0E101A"/>
          <w:sz w:val="22"/>
          <w:szCs w:val="22"/>
        </w:rPr>
        <w:t>.</w:t>
      </w:r>
    </w:p>
    <w:p w14:paraId="6A0333C6"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78EF3669" w14:textId="7596E9DF" w:rsidR="00861F27" w:rsidRDefault="00861F27" w:rsidP="00B23E43">
      <w:pPr>
        <w:pStyle w:val="NormalWeb"/>
        <w:spacing w:before="0" w:beforeAutospacing="0" w:after="0" w:afterAutospacing="0"/>
        <w:jc w:val="both"/>
        <w:rPr>
          <w:rFonts w:ascii="Verdana" w:hAnsi="Verdana"/>
          <w:b/>
          <w:bCs/>
          <w:iCs/>
          <w:color w:val="0E101A"/>
          <w:sz w:val="22"/>
          <w:szCs w:val="22"/>
        </w:rPr>
      </w:pPr>
      <w:r>
        <w:rPr>
          <w:rFonts w:ascii="Verdana" w:hAnsi="Verdana"/>
          <w:b/>
          <w:bCs/>
          <w:iCs/>
          <w:color w:val="0E101A"/>
          <w:sz w:val="22"/>
          <w:szCs w:val="22"/>
        </w:rPr>
        <w:t xml:space="preserve">Committee Responsibilities </w:t>
      </w:r>
    </w:p>
    <w:p w14:paraId="5304B767" w14:textId="77777777" w:rsidR="00861F27" w:rsidRDefault="00861F27" w:rsidP="00B23E43">
      <w:pPr>
        <w:pStyle w:val="NormalWeb"/>
        <w:spacing w:before="0" w:beforeAutospacing="0" w:after="0" w:afterAutospacing="0"/>
        <w:jc w:val="both"/>
        <w:rPr>
          <w:rFonts w:ascii="Verdana" w:hAnsi="Verdana"/>
          <w:b/>
          <w:bCs/>
          <w:i/>
          <w:iCs/>
          <w:color w:val="0E101A"/>
          <w:sz w:val="22"/>
          <w:szCs w:val="22"/>
        </w:rPr>
      </w:pPr>
    </w:p>
    <w:p w14:paraId="17E631DC" w14:textId="09B5225D" w:rsidR="0086547B" w:rsidRPr="00681C77" w:rsidRDefault="00B17B96" w:rsidP="00B23E43">
      <w:pPr>
        <w:pStyle w:val="NormalWeb"/>
        <w:spacing w:before="0" w:beforeAutospacing="0" w:after="0" w:afterAutospacing="0"/>
        <w:jc w:val="both"/>
        <w:rPr>
          <w:rFonts w:ascii="Verdana" w:hAnsi="Verdana"/>
          <w:color w:val="0E101A"/>
          <w:sz w:val="22"/>
          <w:szCs w:val="22"/>
        </w:rPr>
      </w:pPr>
      <w:r>
        <w:rPr>
          <w:rFonts w:ascii="Verdana" w:hAnsi="Verdana"/>
          <w:color w:val="0E101A"/>
          <w:sz w:val="22"/>
          <w:szCs w:val="22"/>
        </w:rPr>
        <w:t>Committee</w:t>
      </w:r>
      <w:r w:rsidR="00861F27">
        <w:rPr>
          <w:rFonts w:ascii="Verdana" w:hAnsi="Verdana"/>
          <w:color w:val="0E101A"/>
          <w:sz w:val="22"/>
          <w:szCs w:val="22"/>
        </w:rPr>
        <w:t xml:space="preserve"> responsibilities</w:t>
      </w:r>
      <w:r w:rsidR="00E4061B" w:rsidRPr="00681C77">
        <w:rPr>
          <w:rFonts w:ascii="Verdana" w:hAnsi="Verdana"/>
          <w:color w:val="0E101A"/>
          <w:sz w:val="22"/>
          <w:szCs w:val="22"/>
        </w:rPr>
        <w:t xml:space="preserve"> are as follows.</w:t>
      </w:r>
    </w:p>
    <w:p w14:paraId="75139338"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7AE97DD3" w14:textId="77777777" w:rsidR="00B17B96" w:rsidRDefault="00B17B96" w:rsidP="00B17B96">
      <w:pPr>
        <w:pStyle w:val="NormalWeb"/>
        <w:spacing w:before="0" w:beforeAutospacing="0" w:after="0" w:afterAutospacing="0"/>
        <w:jc w:val="both"/>
        <w:rPr>
          <w:rFonts w:ascii="Verdana" w:hAnsi="Verdana"/>
          <w:i/>
          <w:iCs/>
          <w:color w:val="0E101A"/>
          <w:sz w:val="22"/>
          <w:szCs w:val="22"/>
          <w:u w:val="single"/>
        </w:rPr>
      </w:pPr>
      <w:r w:rsidRPr="00681C77">
        <w:rPr>
          <w:rFonts w:ascii="Verdana" w:hAnsi="Verdana"/>
          <w:i/>
          <w:iCs/>
          <w:color w:val="0E101A"/>
          <w:sz w:val="22"/>
          <w:szCs w:val="22"/>
          <w:u w:val="single"/>
        </w:rPr>
        <w:t>Committee of Committee:</w:t>
      </w:r>
    </w:p>
    <w:p w14:paraId="6A8CFA11" w14:textId="77777777" w:rsidR="00B17B96" w:rsidRPr="00681C77" w:rsidRDefault="00B17B96" w:rsidP="00B17B96">
      <w:pPr>
        <w:pStyle w:val="NormalWeb"/>
        <w:spacing w:before="0" w:beforeAutospacing="0" w:after="0" w:afterAutospacing="0"/>
        <w:jc w:val="both"/>
        <w:rPr>
          <w:rFonts w:ascii="Verdana" w:hAnsi="Verdana"/>
          <w:i/>
          <w:iCs/>
          <w:color w:val="0E101A"/>
          <w:sz w:val="22"/>
          <w:szCs w:val="22"/>
          <w:u w:val="single"/>
        </w:rPr>
      </w:pPr>
    </w:p>
    <w:p w14:paraId="3D62461A" w14:textId="54F34AC9" w:rsidR="00B17B96" w:rsidRDefault="00B17B96" w:rsidP="00B17B96">
      <w:pPr>
        <w:pStyle w:val="NormalWeb"/>
        <w:spacing w:before="0" w:beforeAutospacing="0" w:after="0" w:afterAutospacing="0"/>
        <w:jc w:val="both"/>
        <w:rPr>
          <w:rFonts w:ascii="Verdana" w:hAnsi="Verdana"/>
          <w:color w:val="0E101A"/>
          <w:sz w:val="22"/>
          <w:szCs w:val="22"/>
        </w:rPr>
      </w:pPr>
      <w:r>
        <w:rPr>
          <w:rFonts w:ascii="Verdana" w:hAnsi="Verdana"/>
          <w:color w:val="0E101A"/>
          <w:sz w:val="22"/>
          <w:szCs w:val="22"/>
        </w:rPr>
        <w:t>The role of the Committee on Committees was expanded to provide for oversight of the Credentials Committee and the Leading Candidate selection process.</w:t>
      </w:r>
    </w:p>
    <w:p w14:paraId="7E282ACF" w14:textId="77777777" w:rsidR="00B17B96" w:rsidRPr="00681C77" w:rsidRDefault="00B17B96" w:rsidP="00B17B96">
      <w:pPr>
        <w:pStyle w:val="NormalWeb"/>
        <w:spacing w:before="0" w:beforeAutospacing="0" w:after="0" w:afterAutospacing="0"/>
        <w:jc w:val="both"/>
        <w:rPr>
          <w:rFonts w:ascii="Verdana" w:hAnsi="Verdana"/>
          <w:color w:val="0E101A"/>
          <w:sz w:val="22"/>
          <w:szCs w:val="22"/>
        </w:rPr>
      </w:pPr>
    </w:p>
    <w:p w14:paraId="5B2961E5" w14:textId="77777777" w:rsidR="00B17B96" w:rsidRDefault="00B17B96" w:rsidP="00B17B96">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The Committee of Committees consists of five Past Department Commanders</w:t>
      </w:r>
      <w:r>
        <w:rPr>
          <w:rFonts w:ascii="Verdana" w:hAnsi="Verdana"/>
          <w:color w:val="0E101A"/>
          <w:sz w:val="22"/>
          <w:szCs w:val="22"/>
        </w:rPr>
        <w:t>.  T</w:t>
      </w:r>
      <w:r w:rsidRPr="00681C77">
        <w:rPr>
          <w:rFonts w:ascii="Verdana" w:hAnsi="Verdana"/>
          <w:color w:val="0E101A"/>
          <w:sz w:val="22"/>
          <w:szCs w:val="22"/>
        </w:rPr>
        <w:t xml:space="preserve">his standing committee refreshes it membership every year. Each year preceding Department Convention, one member of the committee (the one with the longest tenure) will roll off and the immediate Past Department Commander then becomes the Chair of the committee for the ensuing year. </w:t>
      </w:r>
    </w:p>
    <w:p w14:paraId="7E5022AC" w14:textId="77777777" w:rsidR="00B17B96" w:rsidRDefault="00B17B96" w:rsidP="00B17B96">
      <w:pPr>
        <w:pStyle w:val="NormalWeb"/>
        <w:spacing w:before="0" w:beforeAutospacing="0" w:after="0" w:afterAutospacing="0"/>
        <w:jc w:val="both"/>
        <w:rPr>
          <w:rFonts w:ascii="Verdana" w:hAnsi="Verdana"/>
          <w:color w:val="0E101A"/>
          <w:sz w:val="22"/>
          <w:szCs w:val="22"/>
        </w:rPr>
      </w:pPr>
    </w:p>
    <w:p w14:paraId="65FF3F75" w14:textId="34E70E99" w:rsidR="00B17B96" w:rsidRDefault="00B17B96" w:rsidP="00B17B96">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Members of the Committee of Committees will receive the Credentials Committees' recommend</w:t>
      </w:r>
      <w:r>
        <w:rPr>
          <w:rFonts w:ascii="Verdana" w:hAnsi="Verdana"/>
          <w:color w:val="0E101A"/>
          <w:sz w:val="22"/>
          <w:szCs w:val="22"/>
        </w:rPr>
        <w:t xml:space="preserve">ation for </w:t>
      </w:r>
      <w:r w:rsidRPr="00681C77">
        <w:rPr>
          <w:rFonts w:ascii="Verdana" w:hAnsi="Verdana"/>
          <w:color w:val="0E101A"/>
          <w:sz w:val="22"/>
          <w:szCs w:val="22"/>
        </w:rPr>
        <w:t>Lead Candidate</w:t>
      </w:r>
      <w:r>
        <w:rPr>
          <w:rFonts w:ascii="Verdana" w:hAnsi="Verdana"/>
          <w:color w:val="0E101A"/>
          <w:sz w:val="22"/>
          <w:szCs w:val="22"/>
        </w:rPr>
        <w:t xml:space="preserve"> from the Area Credentials Committee Chairmen</w:t>
      </w:r>
      <w:r w:rsidRPr="00681C77">
        <w:rPr>
          <w:rFonts w:ascii="Verdana" w:hAnsi="Verdana"/>
          <w:color w:val="0E101A"/>
          <w:sz w:val="22"/>
          <w:szCs w:val="22"/>
        </w:rPr>
        <w:t xml:space="preserve">. The </w:t>
      </w:r>
      <w:r>
        <w:rPr>
          <w:rFonts w:ascii="Verdana" w:hAnsi="Verdana"/>
          <w:color w:val="0E101A"/>
          <w:sz w:val="22"/>
          <w:szCs w:val="22"/>
        </w:rPr>
        <w:t>recommended</w:t>
      </w:r>
      <w:r w:rsidRPr="00681C77">
        <w:rPr>
          <w:rFonts w:ascii="Verdana" w:hAnsi="Verdana"/>
          <w:color w:val="0E101A"/>
          <w:sz w:val="22"/>
          <w:szCs w:val="22"/>
        </w:rPr>
        <w:t xml:space="preserve"> Candidate(s) will receive a notification from the Chair, and a final interview will be scheduled. The committee will evaluate each of the selections and make a final determination of the Leading Candidate.</w:t>
      </w:r>
    </w:p>
    <w:p w14:paraId="6140FB98" w14:textId="77777777" w:rsidR="00B17B96" w:rsidRPr="00681C77" w:rsidRDefault="00B17B96" w:rsidP="00B17B96">
      <w:pPr>
        <w:pStyle w:val="NormalWeb"/>
        <w:spacing w:before="0" w:beforeAutospacing="0" w:after="0" w:afterAutospacing="0"/>
        <w:jc w:val="both"/>
        <w:rPr>
          <w:rFonts w:ascii="Verdana" w:hAnsi="Verdana"/>
          <w:color w:val="0E101A"/>
          <w:sz w:val="22"/>
          <w:szCs w:val="22"/>
        </w:rPr>
      </w:pPr>
    </w:p>
    <w:p w14:paraId="0B03C46E" w14:textId="1075BCF2" w:rsidR="0086547B" w:rsidRPr="00681C77" w:rsidRDefault="0086547B" w:rsidP="00B23E43">
      <w:pPr>
        <w:pStyle w:val="NormalWeb"/>
        <w:spacing w:before="0" w:beforeAutospacing="0" w:after="0" w:afterAutospacing="0"/>
        <w:jc w:val="both"/>
        <w:rPr>
          <w:rFonts w:ascii="Verdana" w:hAnsi="Verdana"/>
          <w:i/>
          <w:iCs/>
          <w:color w:val="0E101A"/>
          <w:sz w:val="22"/>
          <w:szCs w:val="22"/>
          <w:u w:val="single"/>
        </w:rPr>
      </w:pPr>
      <w:r w:rsidRPr="00681C77">
        <w:rPr>
          <w:rFonts w:ascii="Verdana" w:hAnsi="Verdana"/>
          <w:i/>
          <w:iCs/>
          <w:color w:val="0E101A"/>
          <w:sz w:val="22"/>
          <w:szCs w:val="22"/>
          <w:u w:val="single"/>
        </w:rPr>
        <w:t>Credentials Committee:</w:t>
      </w:r>
    </w:p>
    <w:p w14:paraId="2A9377D2" w14:textId="77777777" w:rsidR="002147EF" w:rsidRPr="00681C77" w:rsidRDefault="002147EF" w:rsidP="00B23E43">
      <w:pPr>
        <w:pStyle w:val="NormalWeb"/>
        <w:spacing w:before="0" w:beforeAutospacing="0" w:after="0" w:afterAutospacing="0"/>
        <w:jc w:val="both"/>
        <w:rPr>
          <w:rFonts w:ascii="Verdana" w:hAnsi="Verdana"/>
          <w:color w:val="0E101A"/>
          <w:sz w:val="22"/>
          <w:szCs w:val="22"/>
        </w:rPr>
      </w:pPr>
    </w:p>
    <w:p w14:paraId="0756757F" w14:textId="77777777" w:rsidR="00816B32" w:rsidRDefault="00816B32"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The</w:t>
      </w:r>
      <w:r>
        <w:rPr>
          <w:rFonts w:ascii="Verdana" w:hAnsi="Verdana"/>
          <w:color w:val="0E101A"/>
          <w:sz w:val="22"/>
          <w:szCs w:val="22"/>
        </w:rPr>
        <w:t xml:space="preserve"> role of the</w:t>
      </w:r>
      <w:r w:rsidRPr="00681C77">
        <w:rPr>
          <w:rFonts w:ascii="Verdana" w:hAnsi="Verdana"/>
          <w:color w:val="0E101A"/>
          <w:sz w:val="22"/>
          <w:szCs w:val="22"/>
        </w:rPr>
        <w:t xml:space="preserve"> Credentials Committee </w:t>
      </w:r>
      <w:r>
        <w:rPr>
          <w:rFonts w:ascii="Verdana" w:hAnsi="Verdana"/>
          <w:color w:val="0E101A"/>
          <w:sz w:val="22"/>
          <w:szCs w:val="22"/>
        </w:rPr>
        <w:t xml:space="preserve">is </w:t>
      </w:r>
      <w:r w:rsidRPr="00681C77">
        <w:rPr>
          <w:rFonts w:ascii="Verdana" w:hAnsi="Verdana"/>
          <w:color w:val="0E101A"/>
          <w:sz w:val="22"/>
          <w:szCs w:val="22"/>
        </w:rPr>
        <w:t>to address and assist in the selection process of the Lead Candidate.</w:t>
      </w:r>
    </w:p>
    <w:p w14:paraId="10ACC24F" w14:textId="77777777" w:rsidR="00816B32" w:rsidRDefault="00816B32" w:rsidP="00B23E43">
      <w:pPr>
        <w:pStyle w:val="NormalWeb"/>
        <w:spacing w:before="0" w:beforeAutospacing="0" w:after="0" w:afterAutospacing="0"/>
        <w:jc w:val="both"/>
        <w:rPr>
          <w:rFonts w:ascii="Verdana" w:hAnsi="Verdana"/>
          <w:color w:val="0E101A"/>
          <w:sz w:val="22"/>
          <w:szCs w:val="22"/>
        </w:rPr>
      </w:pPr>
    </w:p>
    <w:p w14:paraId="1F57D213" w14:textId="7834B7CA" w:rsidR="0086547B" w:rsidRPr="00681C77" w:rsidRDefault="00816B32"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The</w:t>
      </w:r>
      <w:r>
        <w:rPr>
          <w:rFonts w:ascii="Verdana" w:hAnsi="Verdana"/>
          <w:color w:val="0E101A"/>
          <w:sz w:val="22"/>
          <w:szCs w:val="22"/>
        </w:rPr>
        <w:t xml:space="preserve"> committee</w:t>
      </w:r>
      <w:r w:rsidRPr="00681C77">
        <w:rPr>
          <w:rFonts w:ascii="Verdana" w:hAnsi="Verdana"/>
          <w:color w:val="0E101A"/>
          <w:sz w:val="22"/>
          <w:szCs w:val="22"/>
        </w:rPr>
        <w:t xml:space="preserve"> shall not, however, solicit Candidates. </w:t>
      </w:r>
      <w:r w:rsidR="0086547B" w:rsidRPr="00681C77">
        <w:rPr>
          <w:rFonts w:ascii="Verdana" w:hAnsi="Verdana"/>
          <w:color w:val="0E101A"/>
          <w:sz w:val="22"/>
          <w:szCs w:val="22"/>
        </w:rPr>
        <w:t>This committee</w:t>
      </w:r>
      <w:r w:rsidR="00E4061B" w:rsidRPr="00681C77">
        <w:rPr>
          <w:rFonts w:ascii="Verdana" w:hAnsi="Verdana"/>
          <w:color w:val="0E101A"/>
          <w:sz w:val="22"/>
          <w:szCs w:val="22"/>
        </w:rPr>
        <w:t xml:space="preserve"> consists of </w:t>
      </w:r>
      <w:r w:rsidR="0086547B" w:rsidRPr="00681C77">
        <w:rPr>
          <w:rFonts w:ascii="Verdana" w:hAnsi="Verdana"/>
          <w:color w:val="0E101A"/>
          <w:sz w:val="22"/>
          <w:szCs w:val="22"/>
        </w:rPr>
        <w:t xml:space="preserve">three members from Areas A, B, </w:t>
      </w:r>
      <w:r w:rsidR="00A21571" w:rsidRPr="00681C77">
        <w:rPr>
          <w:rFonts w:ascii="Verdana" w:hAnsi="Verdana"/>
          <w:color w:val="0E101A"/>
          <w:sz w:val="22"/>
          <w:szCs w:val="22"/>
        </w:rPr>
        <w:t xml:space="preserve">and </w:t>
      </w:r>
      <w:r w:rsidR="0086547B" w:rsidRPr="00681C77">
        <w:rPr>
          <w:rFonts w:ascii="Verdana" w:hAnsi="Verdana"/>
          <w:color w:val="0E101A"/>
          <w:sz w:val="22"/>
          <w:szCs w:val="22"/>
        </w:rPr>
        <w:t>C</w:t>
      </w:r>
      <w:r w:rsidR="00E4061B" w:rsidRPr="00681C77">
        <w:rPr>
          <w:rFonts w:ascii="Verdana" w:hAnsi="Verdana"/>
          <w:color w:val="0E101A"/>
          <w:sz w:val="22"/>
          <w:szCs w:val="22"/>
        </w:rPr>
        <w:t xml:space="preserve"> who</w:t>
      </w:r>
      <w:r w:rsidR="0086547B" w:rsidRPr="00681C77">
        <w:rPr>
          <w:rFonts w:ascii="Verdana" w:hAnsi="Verdana"/>
          <w:color w:val="0E101A"/>
          <w:sz w:val="22"/>
          <w:szCs w:val="22"/>
        </w:rPr>
        <w:t xml:space="preserve"> are responsible for </w:t>
      </w:r>
      <w:r w:rsidR="00E4061B" w:rsidRPr="00681C77">
        <w:rPr>
          <w:rFonts w:ascii="Verdana" w:hAnsi="Verdana"/>
          <w:color w:val="0E101A"/>
          <w:sz w:val="22"/>
          <w:szCs w:val="22"/>
        </w:rPr>
        <w:t xml:space="preserve">(1) prosecuting </w:t>
      </w:r>
      <w:r w:rsidR="0086547B" w:rsidRPr="00681C77">
        <w:rPr>
          <w:rFonts w:ascii="Verdana" w:hAnsi="Verdana"/>
          <w:color w:val="0E101A"/>
          <w:sz w:val="22"/>
          <w:szCs w:val="22"/>
        </w:rPr>
        <w:t>the new rules</w:t>
      </w:r>
      <w:r w:rsidR="00E4061B" w:rsidRPr="00681C77">
        <w:rPr>
          <w:rFonts w:ascii="Verdana" w:hAnsi="Verdana"/>
          <w:color w:val="0E101A"/>
          <w:sz w:val="22"/>
          <w:szCs w:val="22"/>
        </w:rPr>
        <w:t xml:space="preserve">, </w:t>
      </w:r>
      <w:r w:rsidR="0086547B" w:rsidRPr="00681C77">
        <w:rPr>
          <w:rFonts w:ascii="Verdana" w:hAnsi="Verdana"/>
          <w:color w:val="0E101A"/>
          <w:sz w:val="22"/>
          <w:szCs w:val="22"/>
        </w:rPr>
        <w:t xml:space="preserve">and </w:t>
      </w:r>
      <w:r w:rsidR="00E4061B" w:rsidRPr="00681C77">
        <w:rPr>
          <w:rFonts w:ascii="Verdana" w:hAnsi="Verdana"/>
          <w:color w:val="0E101A"/>
          <w:sz w:val="22"/>
          <w:szCs w:val="22"/>
        </w:rPr>
        <w:t xml:space="preserve">(2) overseeing the requirements </w:t>
      </w:r>
      <w:r w:rsidR="0086547B" w:rsidRPr="00681C77">
        <w:rPr>
          <w:rFonts w:ascii="Verdana" w:hAnsi="Verdana"/>
          <w:color w:val="0E101A"/>
          <w:sz w:val="22"/>
          <w:szCs w:val="22"/>
        </w:rPr>
        <w:t xml:space="preserve">for </w:t>
      </w:r>
      <w:r w:rsidR="00274432" w:rsidRPr="00681C77">
        <w:rPr>
          <w:rFonts w:ascii="Verdana" w:hAnsi="Verdana"/>
          <w:color w:val="0E101A"/>
          <w:sz w:val="22"/>
          <w:szCs w:val="22"/>
        </w:rPr>
        <w:t>applying</w:t>
      </w:r>
      <w:r w:rsidR="0086547B" w:rsidRPr="00681C77">
        <w:rPr>
          <w:rFonts w:ascii="Verdana" w:hAnsi="Verdana"/>
          <w:color w:val="0E101A"/>
          <w:sz w:val="22"/>
          <w:szCs w:val="22"/>
        </w:rPr>
        <w:t xml:space="preserve"> for </w:t>
      </w:r>
      <w:r w:rsidR="00274432" w:rsidRPr="00681C77">
        <w:rPr>
          <w:rFonts w:ascii="Verdana" w:hAnsi="Verdana"/>
          <w:color w:val="0E101A"/>
          <w:sz w:val="22"/>
          <w:szCs w:val="22"/>
        </w:rPr>
        <w:t xml:space="preserve">selection as </w:t>
      </w:r>
      <w:r w:rsidR="0086547B" w:rsidRPr="00681C77">
        <w:rPr>
          <w:rFonts w:ascii="Verdana" w:hAnsi="Verdana"/>
          <w:color w:val="0E101A"/>
          <w:sz w:val="22"/>
          <w:szCs w:val="22"/>
        </w:rPr>
        <w:t>Lead</w:t>
      </w:r>
      <w:r w:rsidR="00A21571" w:rsidRPr="00681C77">
        <w:rPr>
          <w:rFonts w:ascii="Verdana" w:hAnsi="Verdana"/>
          <w:color w:val="0E101A"/>
          <w:sz w:val="22"/>
          <w:szCs w:val="22"/>
        </w:rPr>
        <w:t>ing</w:t>
      </w:r>
      <w:r w:rsidR="0086547B" w:rsidRPr="00681C77">
        <w:rPr>
          <w:rFonts w:ascii="Verdana" w:hAnsi="Verdana"/>
          <w:color w:val="0E101A"/>
          <w:sz w:val="22"/>
          <w:szCs w:val="22"/>
        </w:rPr>
        <w:t xml:space="preserve"> </w:t>
      </w:r>
      <w:r w:rsidR="0086547B" w:rsidRPr="00681C77">
        <w:rPr>
          <w:rFonts w:ascii="Verdana" w:hAnsi="Verdana"/>
          <w:color w:val="0E101A"/>
          <w:sz w:val="22"/>
          <w:szCs w:val="22"/>
        </w:rPr>
        <w:lastRenderedPageBreak/>
        <w:t>Candidate</w:t>
      </w:r>
      <w:r w:rsidR="00B17B96">
        <w:rPr>
          <w:rFonts w:ascii="Verdana" w:hAnsi="Verdana"/>
          <w:color w:val="0E101A"/>
          <w:sz w:val="22"/>
          <w:szCs w:val="22"/>
        </w:rPr>
        <w:t>;</w:t>
      </w:r>
      <w:r w:rsidR="0086547B" w:rsidRPr="00681C77">
        <w:rPr>
          <w:rFonts w:ascii="Verdana" w:hAnsi="Verdana"/>
          <w:color w:val="0E101A"/>
          <w:sz w:val="22"/>
          <w:szCs w:val="22"/>
        </w:rPr>
        <w:t xml:space="preserve"> </w:t>
      </w:r>
      <w:r w:rsidR="00274432" w:rsidRPr="00681C77">
        <w:rPr>
          <w:rFonts w:ascii="Verdana" w:hAnsi="Verdana"/>
          <w:color w:val="0E101A"/>
          <w:sz w:val="22"/>
          <w:szCs w:val="22"/>
        </w:rPr>
        <w:t xml:space="preserve">and subsequently running for </w:t>
      </w:r>
      <w:r w:rsidR="0086547B" w:rsidRPr="00681C77">
        <w:rPr>
          <w:rFonts w:ascii="Verdana" w:hAnsi="Verdana"/>
          <w:color w:val="0E101A"/>
          <w:sz w:val="22"/>
          <w:szCs w:val="22"/>
        </w:rPr>
        <w:t>Department Commander</w:t>
      </w:r>
      <w:r w:rsidR="00B17B96">
        <w:rPr>
          <w:rFonts w:ascii="Verdana" w:hAnsi="Verdana"/>
          <w:color w:val="0E101A"/>
          <w:sz w:val="22"/>
          <w:szCs w:val="22"/>
        </w:rPr>
        <w:t xml:space="preserve"> the following year</w:t>
      </w:r>
      <w:r w:rsidR="0086547B" w:rsidRPr="00681C77">
        <w:rPr>
          <w:rFonts w:ascii="Verdana" w:hAnsi="Verdana"/>
          <w:color w:val="0E101A"/>
          <w:sz w:val="22"/>
          <w:szCs w:val="22"/>
        </w:rPr>
        <w:t xml:space="preserve">. </w:t>
      </w:r>
      <w:r w:rsidR="00A21571" w:rsidRPr="00681C77">
        <w:rPr>
          <w:rFonts w:ascii="Verdana" w:hAnsi="Verdana"/>
          <w:color w:val="0E101A"/>
          <w:sz w:val="22"/>
          <w:szCs w:val="22"/>
        </w:rPr>
        <w:t xml:space="preserve">Each </w:t>
      </w:r>
      <w:r w:rsidR="0086547B" w:rsidRPr="00681C77">
        <w:rPr>
          <w:rFonts w:ascii="Verdana" w:hAnsi="Verdana"/>
          <w:color w:val="0E101A"/>
          <w:sz w:val="22"/>
          <w:szCs w:val="22"/>
        </w:rPr>
        <w:t>pro</w:t>
      </w:r>
      <w:r w:rsidR="00A21571" w:rsidRPr="00681C77">
        <w:rPr>
          <w:rFonts w:ascii="Verdana" w:hAnsi="Verdana"/>
          <w:color w:val="0E101A"/>
          <w:sz w:val="22"/>
          <w:szCs w:val="22"/>
        </w:rPr>
        <w:t>spective</w:t>
      </w:r>
      <w:r w:rsidR="0086547B" w:rsidRPr="00681C77">
        <w:rPr>
          <w:rFonts w:ascii="Verdana" w:hAnsi="Verdana"/>
          <w:color w:val="0E101A"/>
          <w:sz w:val="22"/>
          <w:szCs w:val="22"/>
        </w:rPr>
        <w:t xml:space="preserve"> </w:t>
      </w:r>
      <w:r w:rsidR="00274432" w:rsidRPr="00681C77">
        <w:rPr>
          <w:rFonts w:ascii="Verdana" w:hAnsi="Verdana"/>
          <w:color w:val="0E101A"/>
          <w:sz w:val="22"/>
          <w:szCs w:val="22"/>
        </w:rPr>
        <w:t>applicant’s</w:t>
      </w:r>
      <w:r w:rsidR="0086547B" w:rsidRPr="00681C77">
        <w:rPr>
          <w:rFonts w:ascii="Verdana" w:hAnsi="Verdana"/>
          <w:color w:val="0E101A"/>
          <w:sz w:val="22"/>
          <w:szCs w:val="22"/>
        </w:rPr>
        <w:t xml:space="preserve"> resume, endorsements, awards, and </w:t>
      </w:r>
      <w:r w:rsidR="00A55011" w:rsidRPr="00681C77">
        <w:rPr>
          <w:rFonts w:ascii="Verdana" w:hAnsi="Verdana"/>
          <w:color w:val="0E101A"/>
          <w:sz w:val="22"/>
          <w:szCs w:val="22"/>
        </w:rPr>
        <w:t>other documents</w:t>
      </w:r>
      <w:r w:rsidR="00A21571" w:rsidRPr="00681C77">
        <w:rPr>
          <w:rFonts w:ascii="Verdana" w:hAnsi="Verdana"/>
          <w:color w:val="0E101A"/>
          <w:sz w:val="22"/>
          <w:szCs w:val="22"/>
        </w:rPr>
        <w:t xml:space="preserve"> shall be delivered to </w:t>
      </w:r>
      <w:r w:rsidR="00274432" w:rsidRPr="00681C77">
        <w:rPr>
          <w:rFonts w:ascii="Verdana" w:hAnsi="Verdana"/>
          <w:color w:val="0E101A"/>
          <w:sz w:val="22"/>
          <w:szCs w:val="22"/>
        </w:rPr>
        <w:t xml:space="preserve">the appropriate </w:t>
      </w:r>
      <w:r w:rsidR="00A21571" w:rsidRPr="00681C77">
        <w:rPr>
          <w:rFonts w:ascii="Verdana" w:hAnsi="Verdana"/>
          <w:color w:val="0E101A"/>
          <w:sz w:val="22"/>
          <w:szCs w:val="22"/>
        </w:rPr>
        <w:t xml:space="preserve">Credentials Committee for evaluation.  </w:t>
      </w:r>
      <w:r w:rsidR="000577A6">
        <w:rPr>
          <w:rFonts w:ascii="Verdana" w:hAnsi="Verdana"/>
          <w:color w:val="0E101A"/>
          <w:sz w:val="22"/>
          <w:szCs w:val="22"/>
        </w:rPr>
        <w:t>Individual</w:t>
      </w:r>
      <w:r w:rsidR="0086547B" w:rsidRPr="00681C77">
        <w:rPr>
          <w:rFonts w:ascii="Verdana" w:hAnsi="Verdana"/>
          <w:color w:val="0E101A"/>
          <w:sz w:val="22"/>
          <w:szCs w:val="22"/>
        </w:rPr>
        <w:t xml:space="preserve"> interview</w:t>
      </w:r>
      <w:r w:rsidR="000577A6">
        <w:rPr>
          <w:rFonts w:ascii="Verdana" w:hAnsi="Verdana"/>
          <w:color w:val="0E101A"/>
          <w:sz w:val="22"/>
          <w:szCs w:val="22"/>
        </w:rPr>
        <w:t>s</w:t>
      </w:r>
      <w:r w:rsidR="0086547B" w:rsidRPr="00681C77">
        <w:rPr>
          <w:rFonts w:ascii="Verdana" w:hAnsi="Verdana"/>
          <w:color w:val="0E101A"/>
          <w:sz w:val="22"/>
          <w:szCs w:val="22"/>
        </w:rPr>
        <w:t xml:space="preserve"> </w:t>
      </w:r>
      <w:r w:rsidR="000577A6">
        <w:rPr>
          <w:rFonts w:ascii="Verdana" w:hAnsi="Verdana"/>
          <w:color w:val="0E101A"/>
          <w:sz w:val="22"/>
          <w:szCs w:val="22"/>
        </w:rPr>
        <w:t xml:space="preserve">are then </w:t>
      </w:r>
      <w:r w:rsidR="00A21571" w:rsidRPr="00681C77">
        <w:rPr>
          <w:rFonts w:ascii="Verdana" w:hAnsi="Verdana"/>
          <w:color w:val="0E101A"/>
          <w:sz w:val="22"/>
          <w:szCs w:val="22"/>
        </w:rPr>
        <w:t xml:space="preserve">conducted </w:t>
      </w:r>
      <w:r w:rsidR="0086547B" w:rsidRPr="00681C77">
        <w:rPr>
          <w:rFonts w:ascii="Verdana" w:hAnsi="Verdana"/>
          <w:color w:val="0E101A"/>
          <w:sz w:val="22"/>
          <w:szCs w:val="22"/>
        </w:rPr>
        <w:t xml:space="preserve">with each </w:t>
      </w:r>
      <w:r w:rsidR="00274432" w:rsidRPr="00681C77">
        <w:rPr>
          <w:rFonts w:ascii="Verdana" w:hAnsi="Verdana"/>
          <w:color w:val="0E101A"/>
          <w:sz w:val="22"/>
          <w:szCs w:val="22"/>
        </w:rPr>
        <w:t>applicant</w:t>
      </w:r>
      <w:r w:rsidR="0086547B" w:rsidRPr="00681C77">
        <w:rPr>
          <w:rFonts w:ascii="Verdana" w:hAnsi="Verdana"/>
          <w:color w:val="0E101A"/>
          <w:sz w:val="22"/>
          <w:szCs w:val="22"/>
        </w:rPr>
        <w:t xml:space="preserve"> and evaluated. </w:t>
      </w:r>
      <w:r w:rsidR="00B337C6">
        <w:rPr>
          <w:rFonts w:ascii="Verdana" w:hAnsi="Verdana"/>
          <w:color w:val="0E101A"/>
          <w:sz w:val="22"/>
          <w:szCs w:val="22"/>
        </w:rPr>
        <w:t>T</w:t>
      </w:r>
      <w:r w:rsidR="0086547B" w:rsidRPr="00681C77">
        <w:rPr>
          <w:rFonts w:ascii="Verdana" w:hAnsi="Verdana"/>
          <w:color w:val="0E101A"/>
          <w:sz w:val="22"/>
          <w:szCs w:val="22"/>
        </w:rPr>
        <w:t>he Credentials Committee Chairman may</w:t>
      </w:r>
      <w:r w:rsidR="00681C77" w:rsidRPr="00681C77">
        <w:rPr>
          <w:rFonts w:ascii="Verdana" w:hAnsi="Verdana"/>
          <w:color w:val="0E101A"/>
          <w:sz w:val="22"/>
          <w:szCs w:val="22"/>
        </w:rPr>
        <w:t>,</w:t>
      </w:r>
      <w:r w:rsidR="0086547B" w:rsidRPr="00681C77">
        <w:rPr>
          <w:rFonts w:ascii="Verdana" w:hAnsi="Verdana"/>
          <w:color w:val="0E101A"/>
          <w:sz w:val="22"/>
          <w:szCs w:val="22"/>
        </w:rPr>
        <w:t xml:space="preserve"> or may not</w:t>
      </w:r>
      <w:r w:rsidR="00681C77" w:rsidRPr="00681C77">
        <w:rPr>
          <w:rFonts w:ascii="Verdana" w:hAnsi="Verdana"/>
          <w:color w:val="0E101A"/>
          <w:sz w:val="22"/>
          <w:szCs w:val="22"/>
        </w:rPr>
        <w:t>,</w:t>
      </w:r>
      <w:r w:rsidR="0086547B" w:rsidRPr="00681C77">
        <w:rPr>
          <w:rFonts w:ascii="Verdana" w:hAnsi="Verdana"/>
          <w:color w:val="0E101A"/>
          <w:sz w:val="22"/>
          <w:szCs w:val="22"/>
        </w:rPr>
        <w:t xml:space="preserve"> recommend a Candidate to the Committee on Committee</w:t>
      </w:r>
      <w:r w:rsidR="000577A6">
        <w:rPr>
          <w:rFonts w:ascii="Verdana" w:hAnsi="Verdana"/>
          <w:color w:val="0E101A"/>
          <w:sz w:val="22"/>
          <w:szCs w:val="22"/>
        </w:rPr>
        <w:t>s</w:t>
      </w:r>
      <w:r w:rsidR="00274432" w:rsidRPr="00681C77">
        <w:rPr>
          <w:rFonts w:ascii="Verdana" w:hAnsi="Verdana"/>
          <w:color w:val="0E101A"/>
          <w:sz w:val="22"/>
          <w:szCs w:val="22"/>
        </w:rPr>
        <w:t xml:space="preserve"> based on their </w:t>
      </w:r>
      <w:r w:rsidR="000577A6">
        <w:rPr>
          <w:rFonts w:ascii="Verdana" w:hAnsi="Verdana"/>
          <w:color w:val="0E101A"/>
          <w:sz w:val="22"/>
          <w:szCs w:val="22"/>
        </w:rPr>
        <w:t xml:space="preserve">committee’s overall </w:t>
      </w:r>
      <w:r w:rsidR="00274432" w:rsidRPr="00681C77">
        <w:rPr>
          <w:rFonts w:ascii="Verdana" w:hAnsi="Verdana"/>
          <w:color w:val="0E101A"/>
          <w:sz w:val="22"/>
          <w:szCs w:val="22"/>
        </w:rPr>
        <w:t xml:space="preserve">assessment of </w:t>
      </w:r>
      <w:r w:rsidR="001212AC">
        <w:rPr>
          <w:rFonts w:ascii="Verdana" w:hAnsi="Verdana"/>
          <w:color w:val="0E101A"/>
          <w:sz w:val="22"/>
          <w:szCs w:val="22"/>
        </w:rPr>
        <w:t>their</w:t>
      </w:r>
      <w:r w:rsidR="00274432" w:rsidRPr="00681C77">
        <w:rPr>
          <w:rFonts w:ascii="Verdana" w:hAnsi="Verdana"/>
          <w:color w:val="0E101A"/>
          <w:sz w:val="22"/>
          <w:szCs w:val="22"/>
        </w:rPr>
        <w:t xml:space="preserve"> applicant’s qualifications.</w:t>
      </w:r>
    </w:p>
    <w:p w14:paraId="478B3866"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0675819D" w14:textId="7B9E5E8C" w:rsidR="00861F27" w:rsidRDefault="00861F27" w:rsidP="00B23E43">
      <w:pPr>
        <w:pStyle w:val="NormalWeb"/>
        <w:spacing w:before="0" w:beforeAutospacing="0" w:after="0" w:afterAutospacing="0"/>
        <w:jc w:val="both"/>
        <w:rPr>
          <w:rFonts w:ascii="Verdana" w:hAnsi="Verdana"/>
          <w:b/>
          <w:bCs/>
          <w:i/>
          <w:iCs/>
          <w:color w:val="0E101A"/>
          <w:sz w:val="22"/>
          <w:szCs w:val="22"/>
        </w:rPr>
      </w:pPr>
      <w:r>
        <w:rPr>
          <w:rFonts w:ascii="Verdana" w:hAnsi="Verdana"/>
          <w:b/>
          <w:bCs/>
          <w:i/>
          <w:iCs/>
          <w:color w:val="0E101A"/>
          <w:sz w:val="22"/>
          <w:szCs w:val="22"/>
        </w:rPr>
        <w:t>Application Process</w:t>
      </w:r>
    </w:p>
    <w:p w14:paraId="670C094A" w14:textId="77777777" w:rsidR="00861F27" w:rsidRDefault="00861F27" w:rsidP="00B23E43">
      <w:pPr>
        <w:pStyle w:val="NormalWeb"/>
        <w:spacing w:before="0" w:beforeAutospacing="0" w:after="0" w:afterAutospacing="0"/>
        <w:jc w:val="both"/>
        <w:rPr>
          <w:rFonts w:ascii="Verdana" w:hAnsi="Verdana"/>
          <w:b/>
          <w:bCs/>
          <w:i/>
          <w:iCs/>
          <w:color w:val="0E101A"/>
          <w:sz w:val="22"/>
          <w:szCs w:val="22"/>
        </w:rPr>
      </w:pPr>
    </w:p>
    <w:p w14:paraId="42FF780C" w14:textId="5A77E3C1" w:rsidR="0086547B" w:rsidRPr="00681C77" w:rsidRDefault="005A0DCC"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P</w:t>
      </w:r>
      <w:r w:rsidR="0086547B" w:rsidRPr="00681C77">
        <w:rPr>
          <w:rFonts w:ascii="Verdana" w:hAnsi="Verdana"/>
          <w:color w:val="0E101A"/>
          <w:sz w:val="22"/>
          <w:szCs w:val="22"/>
        </w:rPr>
        <w:t>rocedure</w:t>
      </w:r>
      <w:r w:rsidRPr="00681C77">
        <w:rPr>
          <w:rFonts w:ascii="Verdana" w:hAnsi="Verdana"/>
          <w:color w:val="0E101A"/>
          <w:sz w:val="22"/>
          <w:szCs w:val="22"/>
        </w:rPr>
        <w:t>s</w:t>
      </w:r>
      <w:r w:rsidR="0086547B" w:rsidRPr="00681C77">
        <w:rPr>
          <w:rFonts w:ascii="Verdana" w:hAnsi="Verdana"/>
          <w:color w:val="0E101A"/>
          <w:sz w:val="22"/>
          <w:szCs w:val="22"/>
        </w:rPr>
        <w:t xml:space="preserve"> </w:t>
      </w:r>
      <w:r w:rsidRPr="00681C77">
        <w:rPr>
          <w:rFonts w:ascii="Verdana" w:hAnsi="Verdana"/>
          <w:color w:val="0E101A"/>
          <w:sz w:val="22"/>
          <w:szCs w:val="22"/>
        </w:rPr>
        <w:t xml:space="preserve">for </w:t>
      </w:r>
      <w:r w:rsidR="0086547B" w:rsidRPr="00681C77">
        <w:rPr>
          <w:rFonts w:ascii="Verdana" w:hAnsi="Verdana"/>
          <w:color w:val="0E101A"/>
          <w:sz w:val="22"/>
          <w:szCs w:val="22"/>
        </w:rPr>
        <w:t xml:space="preserve">submission </w:t>
      </w:r>
      <w:r w:rsidR="003B2B3A" w:rsidRPr="00681C77">
        <w:rPr>
          <w:rFonts w:ascii="Verdana" w:hAnsi="Verdana"/>
          <w:color w:val="0E101A"/>
          <w:sz w:val="22"/>
          <w:szCs w:val="22"/>
        </w:rPr>
        <w:t xml:space="preserve">of applications </w:t>
      </w:r>
      <w:r w:rsidR="0086547B" w:rsidRPr="00681C77">
        <w:rPr>
          <w:rFonts w:ascii="Verdana" w:hAnsi="Verdana"/>
          <w:color w:val="0E101A"/>
          <w:sz w:val="22"/>
          <w:szCs w:val="22"/>
        </w:rPr>
        <w:t>for the Lead Candidate</w:t>
      </w:r>
      <w:r w:rsidRPr="00681C77">
        <w:rPr>
          <w:rFonts w:ascii="Verdana" w:hAnsi="Verdana"/>
          <w:color w:val="0E101A"/>
          <w:sz w:val="22"/>
          <w:szCs w:val="22"/>
        </w:rPr>
        <w:t xml:space="preserve"> were developed</w:t>
      </w:r>
      <w:r w:rsidR="0086547B" w:rsidRPr="00681C77">
        <w:rPr>
          <w:rFonts w:ascii="Verdana" w:hAnsi="Verdana"/>
          <w:color w:val="0E101A"/>
          <w:sz w:val="22"/>
          <w:szCs w:val="22"/>
        </w:rPr>
        <w:t>.</w:t>
      </w:r>
      <w:r w:rsidRPr="00681C77">
        <w:rPr>
          <w:rFonts w:ascii="Verdana" w:hAnsi="Verdana"/>
          <w:color w:val="0E101A"/>
          <w:sz w:val="22"/>
          <w:szCs w:val="22"/>
        </w:rPr>
        <w:t xml:space="preserve">  They are as follows.</w:t>
      </w:r>
    </w:p>
    <w:p w14:paraId="598E63D4" w14:textId="77777777" w:rsidR="002147EF" w:rsidRPr="00681C77" w:rsidRDefault="002147EF" w:rsidP="00B23E43">
      <w:pPr>
        <w:pStyle w:val="NormalWeb"/>
        <w:spacing w:before="0" w:beforeAutospacing="0" w:after="0" w:afterAutospacing="0"/>
        <w:jc w:val="both"/>
        <w:rPr>
          <w:rFonts w:ascii="Verdana" w:hAnsi="Verdana"/>
          <w:color w:val="0E101A"/>
          <w:sz w:val="22"/>
          <w:szCs w:val="22"/>
        </w:rPr>
      </w:pPr>
    </w:p>
    <w:p w14:paraId="4698A25E" w14:textId="77777777" w:rsidR="0086547B" w:rsidRPr="00681C77" w:rsidRDefault="0086547B" w:rsidP="00B23E43">
      <w:pPr>
        <w:pStyle w:val="NormalWeb"/>
        <w:spacing w:before="0" w:beforeAutospacing="0" w:after="0" w:afterAutospacing="0"/>
        <w:jc w:val="both"/>
        <w:rPr>
          <w:rFonts w:ascii="Verdana" w:hAnsi="Verdana"/>
          <w:i/>
          <w:iCs/>
          <w:color w:val="0E101A"/>
          <w:sz w:val="22"/>
          <w:szCs w:val="22"/>
          <w:u w:val="single"/>
        </w:rPr>
      </w:pPr>
      <w:r w:rsidRPr="00681C77">
        <w:rPr>
          <w:rFonts w:ascii="Verdana" w:hAnsi="Verdana"/>
          <w:i/>
          <w:iCs/>
          <w:color w:val="0E101A"/>
          <w:sz w:val="22"/>
          <w:szCs w:val="22"/>
          <w:u w:val="single"/>
        </w:rPr>
        <w:t>The Candidate: </w:t>
      </w:r>
    </w:p>
    <w:p w14:paraId="6899CEA2" w14:textId="77777777" w:rsidR="002147EF" w:rsidRPr="00681C77" w:rsidRDefault="002147EF" w:rsidP="00B23E43">
      <w:pPr>
        <w:pStyle w:val="NormalWeb"/>
        <w:spacing w:before="0" w:beforeAutospacing="0" w:after="0" w:afterAutospacing="0" w:line="276" w:lineRule="auto"/>
        <w:jc w:val="both"/>
        <w:rPr>
          <w:rFonts w:ascii="Verdana" w:hAnsi="Verdana"/>
          <w:color w:val="0E101A"/>
          <w:sz w:val="22"/>
          <w:szCs w:val="22"/>
        </w:rPr>
      </w:pPr>
    </w:p>
    <w:p w14:paraId="6F98F890" w14:textId="4DBD6A36" w:rsidR="0086547B" w:rsidRPr="00681C77" w:rsidRDefault="003B2B3A" w:rsidP="00B23E43">
      <w:pPr>
        <w:pStyle w:val="NormalWeb"/>
        <w:spacing w:before="0" w:beforeAutospacing="0" w:after="0" w:afterAutospacing="0" w:line="276" w:lineRule="auto"/>
        <w:jc w:val="both"/>
        <w:rPr>
          <w:rFonts w:ascii="Verdana" w:hAnsi="Verdana"/>
          <w:color w:val="0E101A"/>
          <w:sz w:val="22"/>
          <w:szCs w:val="22"/>
        </w:rPr>
      </w:pPr>
      <w:r w:rsidRPr="00681C77">
        <w:rPr>
          <w:rFonts w:ascii="Verdana" w:hAnsi="Verdana"/>
          <w:color w:val="0E101A"/>
          <w:sz w:val="22"/>
          <w:szCs w:val="22"/>
        </w:rPr>
        <w:t>Applicants</w:t>
      </w:r>
      <w:r w:rsidR="0086547B" w:rsidRPr="00681C77">
        <w:rPr>
          <w:rFonts w:ascii="Verdana" w:hAnsi="Verdana"/>
          <w:color w:val="0E101A"/>
          <w:sz w:val="22"/>
          <w:szCs w:val="22"/>
        </w:rPr>
        <w:t xml:space="preserve"> shall contact </w:t>
      </w:r>
      <w:r w:rsidR="005A0DCC" w:rsidRPr="00681C77">
        <w:rPr>
          <w:rFonts w:ascii="Verdana" w:hAnsi="Verdana"/>
          <w:color w:val="0E101A"/>
          <w:sz w:val="22"/>
          <w:szCs w:val="22"/>
        </w:rPr>
        <w:t xml:space="preserve">his/her </w:t>
      </w:r>
      <w:r w:rsidR="0086547B" w:rsidRPr="00681C77">
        <w:rPr>
          <w:rFonts w:ascii="Verdana" w:hAnsi="Verdana"/>
          <w:color w:val="0E101A"/>
          <w:sz w:val="22"/>
          <w:szCs w:val="22"/>
        </w:rPr>
        <w:t xml:space="preserve">Area Credentials Committee Chairman and </w:t>
      </w:r>
      <w:r w:rsidR="004D2200" w:rsidRPr="00681C77">
        <w:rPr>
          <w:rFonts w:ascii="Verdana" w:hAnsi="Verdana"/>
          <w:color w:val="0E101A"/>
          <w:sz w:val="22"/>
          <w:szCs w:val="22"/>
        </w:rPr>
        <w:t>determine</w:t>
      </w:r>
      <w:r w:rsidR="003C77BE" w:rsidRPr="00681C77">
        <w:rPr>
          <w:rFonts w:ascii="Verdana" w:hAnsi="Verdana"/>
          <w:color w:val="0E101A"/>
          <w:sz w:val="22"/>
          <w:szCs w:val="22"/>
        </w:rPr>
        <w:t xml:space="preserve"> </w:t>
      </w:r>
      <w:r w:rsidR="0048214D" w:rsidRPr="00681C77">
        <w:rPr>
          <w:rFonts w:ascii="Verdana" w:hAnsi="Verdana"/>
          <w:color w:val="0E101A"/>
          <w:sz w:val="22"/>
          <w:szCs w:val="22"/>
        </w:rPr>
        <w:t>where</w:t>
      </w:r>
      <w:r w:rsidR="0086547B" w:rsidRPr="00681C77">
        <w:rPr>
          <w:rFonts w:ascii="Verdana" w:hAnsi="Verdana"/>
          <w:color w:val="0E101A"/>
          <w:sz w:val="22"/>
          <w:szCs w:val="22"/>
        </w:rPr>
        <w:t xml:space="preserve"> to submit </w:t>
      </w:r>
      <w:r w:rsidR="005A0DCC" w:rsidRPr="00681C77">
        <w:rPr>
          <w:rFonts w:ascii="Verdana" w:hAnsi="Verdana"/>
          <w:color w:val="0E101A"/>
          <w:sz w:val="22"/>
          <w:szCs w:val="22"/>
        </w:rPr>
        <w:t xml:space="preserve">their </w:t>
      </w:r>
      <w:r w:rsidR="0086547B" w:rsidRPr="00681C77">
        <w:rPr>
          <w:rFonts w:ascii="Verdana" w:hAnsi="Verdana"/>
          <w:color w:val="0E101A"/>
          <w:sz w:val="22"/>
          <w:szCs w:val="22"/>
        </w:rPr>
        <w:t xml:space="preserve">resume, endorsements, awards, and other essential documents. The </w:t>
      </w:r>
      <w:r w:rsidR="001212AC">
        <w:rPr>
          <w:rFonts w:ascii="Verdana" w:hAnsi="Verdana"/>
          <w:color w:val="0E101A"/>
          <w:sz w:val="22"/>
          <w:szCs w:val="22"/>
        </w:rPr>
        <w:t>c</w:t>
      </w:r>
      <w:r w:rsidR="0086547B" w:rsidRPr="00681C77">
        <w:rPr>
          <w:rFonts w:ascii="Verdana" w:hAnsi="Verdana"/>
          <w:color w:val="0E101A"/>
          <w:sz w:val="22"/>
          <w:szCs w:val="22"/>
        </w:rPr>
        <w:t xml:space="preserve">andidate must have completed their interview and submitted any documents to the </w:t>
      </w:r>
      <w:r w:rsidR="006836D7" w:rsidRPr="00681C77">
        <w:rPr>
          <w:rFonts w:ascii="Verdana" w:hAnsi="Verdana"/>
          <w:color w:val="0E101A"/>
          <w:sz w:val="22"/>
          <w:szCs w:val="22"/>
        </w:rPr>
        <w:t>Chairman</w:t>
      </w:r>
      <w:r w:rsidR="0086547B" w:rsidRPr="00681C77">
        <w:rPr>
          <w:rFonts w:ascii="Verdana" w:hAnsi="Verdana"/>
          <w:color w:val="0E101A"/>
          <w:sz w:val="22"/>
          <w:szCs w:val="22"/>
        </w:rPr>
        <w:t xml:space="preserve"> </w:t>
      </w:r>
      <w:r w:rsidR="005A0DCC" w:rsidRPr="00681C77">
        <w:rPr>
          <w:rFonts w:ascii="Verdana" w:hAnsi="Verdana"/>
          <w:color w:val="0E101A"/>
          <w:sz w:val="22"/>
          <w:szCs w:val="22"/>
        </w:rPr>
        <w:t xml:space="preserve">no later than </w:t>
      </w:r>
      <w:r w:rsidR="00B337C6" w:rsidRPr="00955019">
        <w:rPr>
          <w:rFonts w:ascii="Verdana" w:hAnsi="Verdana"/>
          <w:color w:val="0E101A"/>
          <w:sz w:val="22"/>
          <w:szCs w:val="22"/>
        </w:rPr>
        <w:t>March</w:t>
      </w:r>
      <w:r w:rsidR="0086547B" w:rsidRPr="00955019">
        <w:rPr>
          <w:rFonts w:ascii="Verdana" w:hAnsi="Verdana"/>
          <w:color w:val="0E101A"/>
          <w:sz w:val="22"/>
          <w:szCs w:val="22"/>
        </w:rPr>
        <w:t xml:space="preserve"> 1</w:t>
      </w:r>
      <w:r w:rsidR="00B337C6" w:rsidRPr="00955019">
        <w:rPr>
          <w:rFonts w:ascii="Verdana" w:hAnsi="Verdana"/>
          <w:color w:val="0E101A"/>
          <w:sz w:val="22"/>
          <w:szCs w:val="22"/>
        </w:rPr>
        <w:t>st</w:t>
      </w:r>
      <w:r w:rsidR="0086547B" w:rsidRPr="00681C77">
        <w:rPr>
          <w:rFonts w:ascii="Verdana" w:hAnsi="Verdana"/>
          <w:b/>
          <w:bCs/>
          <w:i/>
          <w:iCs/>
          <w:color w:val="0E101A"/>
          <w:sz w:val="22"/>
          <w:szCs w:val="22"/>
        </w:rPr>
        <w:t xml:space="preserve"> </w:t>
      </w:r>
      <w:r w:rsidR="005A0DCC" w:rsidRPr="00681C77">
        <w:rPr>
          <w:rFonts w:ascii="Verdana" w:hAnsi="Verdana"/>
          <w:color w:val="0E101A"/>
          <w:sz w:val="22"/>
          <w:szCs w:val="22"/>
        </w:rPr>
        <w:t>of the election year.</w:t>
      </w:r>
      <w:r w:rsidR="0086547B" w:rsidRPr="00681C77">
        <w:rPr>
          <w:rFonts w:ascii="Verdana" w:hAnsi="Verdana"/>
          <w:color w:val="0E101A"/>
          <w:sz w:val="22"/>
          <w:szCs w:val="22"/>
        </w:rPr>
        <w:t> </w:t>
      </w:r>
      <w:r w:rsidR="005A0DCC" w:rsidRPr="00681C77">
        <w:rPr>
          <w:rFonts w:ascii="Verdana" w:hAnsi="Verdana"/>
          <w:color w:val="0E101A"/>
          <w:sz w:val="22"/>
          <w:szCs w:val="22"/>
        </w:rPr>
        <w:t xml:space="preserve">The Area Credentials Committee Chairmen are as follows: </w:t>
      </w:r>
    </w:p>
    <w:p w14:paraId="5A8492BD"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042F7A87" w14:textId="77777777" w:rsidR="00225966" w:rsidRPr="008651AE" w:rsidRDefault="00225966" w:rsidP="00225966">
      <w:pPr>
        <w:pStyle w:val="NormalWeb"/>
        <w:spacing w:before="0" w:beforeAutospacing="0" w:after="0" w:afterAutospacing="0"/>
        <w:jc w:val="both"/>
        <w:rPr>
          <w:rFonts w:ascii="Verdana" w:hAnsi="Verdana"/>
          <w:color w:val="0E101A"/>
          <w:sz w:val="22"/>
          <w:szCs w:val="22"/>
        </w:rPr>
      </w:pPr>
      <w:r w:rsidRPr="008651AE">
        <w:rPr>
          <w:rFonts w:ascii="Verdana" w:hAnsi="Verdana"/>
          <w:color w:val="0E101A"/>
          <w:sz w:val="22"/>
          <w:szCs w:val="22"/>
        </w:rPr>
        <w:t xml:space="preserve">Area A Chairman: District 2 CMDR Gary Smith </w:t>
      </w:r>
    </w:p>
    <w:p w14:paraId="2C7C3941" w14:textId="77777777" w:rsidR="00225966" w:rsidRPr="008651AE" w:rsidRDefault="00225966" w:rsidP="00225966">
      <w:pPr>
        <w:pStyle w:val="NormalWeb"/>
        <w:spacing w:before="0" w:beforeAutospacing="0" w:after="0" w:afterAutospacing="0"/>
        <w:ind w:left="2160"/>
        <w:jc w:val="both"/>
        <w:rPr>
          <w:rFonts w:ascii="Verdana" w:hAnsi="Verdana"/>
          <w:color w:val="0E101A"/>
          <w:sz w:val="22"/>
          <w:szCs w:val="22"/>
        </w:rPr>
      </w:pPr>
      <w:r w:rsidRPr="008651AE">
        <w:rPr>
          <w:rFonts w:ascii="Verdana" w:hAnsi="Verdana"/>
          <w:color w:val="0E101A"/>
          <w:sz w:val="22"/>
          <w:szCs w:val="22"/>
        </w:rPr>
        <w:t xml:space="preserve"> Phone (214) 431-2187 </w:t>
      </w:r>
    </w:p>
    <w:p w14:paraId="34AD2C89" w14:textId="7B67E790" w:rsidR="00225966" w:rsidRPr="008651AE" w:rsidRDefault="00225966" w:rsidP="00225966">
      <w:pPr>
        <w:pStyle w:val="NormalWeb"/>
        <w:tabs>
          <w:tab w:val="left" w:pos="6615"/>
        </w:tabs>
        <w:spacing w:before="0" w:beforeAutospacing="0" w:after="0" w:afterAutospacing="0"/>
        <w:ind w:left="2160"/>
        <w:jc w:val="both"/>
        <w:rPr>
          <w:rStyle w:val="Strong"/>
          <w:rFonts w:ascii="Verdana" w:hAnsi="Verdana"/>
          <w:color w:val="0E101A"/>
          <w:sz w:val="22"/>
          <w:szCs w:val="22"/>
        </w:rPr>
      </w:pPr>
      <w:r w:rsidRPr="008651AE">
        <w:rPr>
          <w:rStyle w:val="Strong"/>
          <w:rFonts w:ascii="Verdana" w:hAnsi="Verdana"/>
          <w:color w:val="0E101A"/>
          <w:sz w:val="22"/>
          <w:szCs w:val="22"/>
        </w:rPr>
        <w:t xml:space="preserve"> </w:t>
      </w:r>
      <w:r w:rsidRPr="00225966">
        <w:rPr>
          <w:rStyle w:val="Strong"/>
          <w:rFonts w:ascii="Verdana" w:hAnsi="Verdana"/>
          <w:b w:val="0"/>
          <w:bCs w:val="0"/>
          <w:color w:val="0E101A"/>
          <w:sz w:val="22"/>
          <w:szCs w:val="22"/>
        </w:rPr>
        <w:t>Email:</w:t>
      </w:r>
      <w:r w:rsidRPr="008651AE">
        <w:rPr>
          <w:rStyle w:val="Strong"/>
          <w:rFonts w:ascii="Verdana" w:hAnsi="Verdana"/>
          <w:color w:val="0E101A"/>
          <w:sz w:val="22"/>
          <w:szCs w:val="22"/>
        </w:rPr>
        <w:t xml:space="preserve"> </w:t>
      </w:r>
      <w:hyperlink r:id="rId6" w:history="1">
        <w:r w:rsidRPr="008651AE">
          <w:rPr>
            <w:rStyle w:val="Hyperlink"/>
            <w:rFonts w:ascii="Verdana" w:hAnsi="Verdana"/>
            <w:sz w:val="22"/>
            <w:szCs w:val="22"/>
          </w:rPr>
          <w:t>gary0414@sbcglobal.net</w:t>
        </w:r>
      </w:hyperlink>
    </w:p>
    <w:p w14:paraId="729246E7" w14:textId="77777777" w:rsidR="00225966" w:rsidRPr="008651AE" w:rsidRDefault="00225966" w:rsidP="00225966">
      <w:pPr>
        <w:pStyle w:val="NormalWeb"/>
        <w:spacing w:before="0" w:beforeAutospacing="0" w:after="0" w:afterAutospacing="0"/>
        <w:jc w:val="both"/>
        <w:rPr>
          <w:rFonts w:ascii="Verdana" w:hAnsi="Verdana"/>
          <w:color w:val="0E101A"/>
          <w:sz w:val="22"/>
          <w:szCs w:val="22"/>
        </w:rPr>
      </w:pPr>
      <w:r w:rsidRPr="008651AE">
        <w:rPr>
          <w:rFonts w:ascii="Verdana" w:hAnsi="Verdana"/>
          <w:color w:val="0E101A"/>
          <w:sz w:val="22"/>
          <w:szCs w:val="22"/>
        </w:rPr>
        <w:tab/>
      </w:r>
      <w:r w:rsidRPr="008651AE">
        <w:rPr>
          <w:rFonts w:ascii="Verdana" w:hAnsi="Verdana"/>
          <w:color w:val="0E101A"/>
          <w:sz w:val="22"/>
          <w:szCs w:val="22"/>
        </w:rPr>
        <w:tab/>
      </w:r>
      <w:r w:rsidRPr="008651AE">
        <w:rPr>
          <w:rFonts w:ascii="Verdana" w:hAnsi="Verdana"/>
          <w:color w:val="0E101A"/>
          <w:sz w:val="22"/>
          <w:szCs w:val="22"/>
        </w:rPr>
        <w:tab/>
        <w:t xml:space="preserve"> </w:t>
      </w:r>
      <w:r w:rsidRPr="008651AE">
        <w:rPr>
          <w:rFonts w:ascii="Verdana" w:hAnsi="Verdana"/>
          <w:i/>
          <w:iCs/>
          <w:color w:val="0E101A"/>
          <w:sz w:val="22"/>
          <w:szCs w:val="22"/>
        </w:rPr>
        <w:t>Members</w:t>
      </w:r>
      <w:r w:rsidRPr="008651AE">
        <w:rPr>
          <w:rFonts w:ascii="Verdana" w:hAnsi="Verdana"/>
          <w:color w:val="0E101A"/>
          <w:sz w:val="22"/>
          <w:szCs w:val="22"/>
        </w:rPr>
        <w:t>: Past Vice CMDR Manny Beltran</w:t>
      </w:r>
    </w:p>
    <w:p w14:paraId="70B70287" w14:textId="5C2B7613" w:rsidR="00225966" w:rsidRPr="008651AE" w:rsidRDefault="00225966" w:rsidP="00225966">
      <w:pPr>
        <w:pStyle w:val="NormalWeb"/>
        <w:spacing w:before="0" w:beforeAutospacing="0" w:after="0" w:afterAutospacing="0"/>
        <w:ind w:left="1440" w:firstLine="720"/>
        <w:jc w:val="both"/>
        <w:rPr>
          <w:rFonts w:ascii="Verdana" w:hAnsi="Verdana"/>
          <w:color w:val="0E101A"/>
          <w:sz w:val="22"/>
          <w:szCs w:val="22"/>
        </w:rPr>
      </w:pPr>
      <w:r w:rsidRPr="008651AE">
        <w:rPr>
          <w:rFonts w:ascii="Verdana" w:hAnsi="Verdana"/>
          <w:color w:val="0E101A"/>
          <w:sz w:val="22"/>
          <w:szCs w:val="22"/>
        </w:rPr>
        <w:t xml:space="preserve"> </w:t>
      </w:r>
      <w:r w:rsidRPr="008651AE">
        <w:rPr>
          <w:rFonts w:ascii="Verdana" w:hAnsi="Verdana"/>
          <w:color w:val="0E101A"/>
          <w:sz w:val="22"/>
          <w:szCs w:val="22"/>
        </w:rPr>
        <w:tab/>
        <w:t xml:space="preserve">       Post Adjutant Frank Hirril</w:t>
      </w:r>
    </w:p>
    <w:p w14:paraId="37E8E390" w14:textId="77777777" w:rsidR="00225966" w:rsidRPr="008651AE" w:rsidRDefault="00225966" w:rsidP="00225966">
      <w:pPr>
        <w:pStyle w:val="NormalWeb"/>
        <w:spacing w:before="0" w:beforeAutospacing="0" w:after="0" w:afterAutospacing="0"/>
        <w:jc w:val="both"/>
        <w:rPr>
          <w:rFonts w:ascii="Verdana" w:hAnsi="Verdana"/>
          <w:color w:val="0E101A"/>
          <w:sz w:val="22"/>
          <w:szCs w:val="22"/>
        </w:rPr>
      </w:pPr>
    </w:p>
    <w:p w14:paraId="7C6EE227" w14:textId="77777777" w:rsidR="00225966" w:rsidRPr="008651AE" w:rsidRDefault="00225966" w:rsidP="00225966">
      <w:pPr>
        <w:pStyle w:val="NormalWeb"/>
        <w:spacing w:before="0" w:beforeAutospacing="0" w:after="0" w:afterAutospacing="0"/>
        <w:jc w:val="both"/>
        <w:rPr>
          <w:rFonts w:ascii="Verdana" w:hAnsi="Verdana"/>
          <w:color w:val="0E101A"/>
          <w:sz w:val="22"/>
          <w:szCs w:val="22"/>
        </w:rPr>
      </w:pPr>
      <w:r w:rsidRPr="008651AE">
        <w:rPr>
          <w:rFonts w:ascii="Verdana" w:hAnsi="Verdana"/>
          <w:color w:val="0E101A"/>
          <w:sz w:val="22"/>
          <w:szCs w:val="22"/>
        </w:rPr>
        <w:t xml:space="preserve">Area B Chairman: District 11 CMDR Roberta Kimelton </w:t>
      </w:r>
    </w:p>
    <w:p w14:paraId="44E6E003" w14:textId="77777777" w:rsidR="00225966" w:rsidRPr="008651AE" w:rsidRDefault="00225966" w:rsidP="00225966">
      <w:pPr>
        <w:pStyle w:val="NormalWeb"/>
        <w:spacing w:before="0" w:beforeAutospacing="0" w:after="0" w:afterAutospacing="0"/>
        <w:ind w:left="1440" w:firstLine="720"/>
        <w:jc w:val="both"/>
        <w:rPr>
          <w:rFonts w:ascii="Verdana" w:hAnsi="Verdana"/>
          <w:color w:val="0E101A"/>
          <w:sz w:val="22"/>
          <w:szCs w:val="22"/>
        </w:rPr>
      </w:pPr>
      <w:r w:rsidRPr="008651AE">
        <w:rPr>
          <w:rFonts w:ascii="Verdana" w:hAnsi="Verdana"/>
          <w:color w:val="0E101A"/>
          <w:sz w:val="22"/>
          <w:szCs w:val="22"/>
        </w:rPr>
        <w:t xml:space="preserve"> Phone: (623) 738-9755</w:t>
      </w:r>
    </w:p>
    <w:p w14:paraId="682CB804" w14:textId="77777777" w:rsidR="00225966" w:rsidRPr="008651AE" w:rsidRDefault="00225966" w:rsidP="00225966">
      <w:pPr>
        <w:pStyle w:val="NormalWeb"/>
        <w:spacing w:before="0" w:beforeAutospacing="0" w:after="0" w:afterAutospacing="0"/>
        <w:jc w:val="both"/>
        <w:rPr>
          <w:rStyle w:val="Strong"/>
          <w:rFonts w:ascii="Verdana" w:hAnsi="Verdana"/>
          <w:color w:val="0E101A"/>
          <w:sz w:val="22"/>
          <w:szCs w:val="22"/>
        </w:rPr>
      </w:pPr>
      <w:r w:rsidRPr="008651AE">
        <w:rPr>
          <w:rFonts w:ascii="Verdana" w:hAnsi="Verdana"/>
          <w:color w:val="0E101A"/>
          <w:sz w:val="22"/>
          <w:szCs w:val="22"/>
        </w:rPr>
        <w:tab/>
      </w:r>
      <w:r w:rsidRPr="008651AE">
        <w:rPr>
          <w:rFonts w:ascii="Verdana" w:hAnsi="Verdana"/>
          <w:color w:val="0E101A"/>
          <w:sz w:val="22"/>
          <w:szCs w:val="22"/>
        </w:rPr>
        <w:tab/>
      </w:r>
      <w:r w:rsidRPr="008651AE">
        <w:rPr>
          <w:rFonts w:ascii="Verdana" w:hAnsi="Verdana"/>
          <w:color w:val="0E101A"/>
          <w:sz w:val="22"/>
          <w:szCs w:val="22"/>
        </w:rPr>
        <w:tab/>
        <w:t xml:space="preserve"> Email: </w:t>
      </w:r>
      <w:hyperlink r:id="rId7" w:history="1">
        <w:r w:rsidRPr="008651AE">
          <w:rPr>
            <w:rStyle w:val="Hyperlink"/>
            <w:rFonts w:ascii="Verdana" w:hAnsi="Verdana"/>
            <w:sz w:val="22"/>
            <w:szCs w:val="22"/>
          </w:rPr>
          <w:t>roberta1552@msn.com</w:t>
        </w:r>
      </w:hyperlink>
    </w:p>
    <w:p w14:paraId="169C64FF" w14:textId="77777777" w:rsidR="00225966" w:rsidRPr="00225966" w:rsidRDefault="00225966" w:rsidP="00225966">
      <w:pPr>
        <w:pStyle w:val="NormalWeb"/>
        <w:spacing w:before="0" w:beforeAutospacing="0" w:after="0" w:afterAutospacing="0"/>
        <w:jc w:val="both"/>
        <w:rPr>
          <w:rStyle w:val="Strong"/>
          <w:rFonts w:ascii="Verdana" w:hAnsi="Verdana"/>
          <w:b w:val="0"/>
          <w:bCs w:val="0"/>
          <w:color w:val="0E101A"/>
          <w:sz w:val="22"/>
          <w:szCs w:val="22"/>
        </w:rPr>
      </w:pPr>
      <w:r w:rsidRPr="008651AE">
        <w:rPr>
          <w:rStyle w:val="Strong"/>
          <w:rFonts w:ascii="Verdana" w:hAnsi="Verdana"/>
          <w:color w:val="0E101A"/>
          <w:sz w:val="22"/>
          <w:szCs w:val="22"/>
        </w:rPr>
        <w:tab/>
      </w:r>
      <w:r w:rsidRPr="008651AE">
        <w:rPr>
          <w:rStyle w:val="Strong"/>
          <w:rFonts w:ascii="Verdana" w:hAnsi="Verdana"/>
          <w:color w:val="0E101A"/>
          <w:sz w:val="22"/>
          <w:szCs w:val="22"/>
        </w:rPr>
        <w:tab/>
      </w:r>
      <w:r w:rsidRPr="008651AE">
        <w:rPr>
          <w:rStyle w:val="Strong"/>
          <w:rFonts w:ascii="Verdana" w:hAnsi="Verdana"/>
          <w:color w:val="0E101A"/>
          <w:sz w:val="22"/>
          <w:szCs w:val="22"/>
        </w:rPr>
        <w:tab/>
        <w:t xml:space="preserve"> </w:t>
      </w:r>
      <w:r w:rsidRPr="00225966">
        <w:rPr>
          <w:rStyle w:val="Strong"/>
          <w:rFonts w:ascii="Verdana" w:hAnsi="Verdana"/>
          <w:b w:val="0"/>
          <w:bCs w:val="0"/>
          <w:i/>
          <w:iCs/>
          <w:color w:val="0E101A"/>
          <w:sz w:val="22"/>
          <w:szCs w:val="22"/>
        </w:rPr>
        <w:t>Members</w:t>
      </w:r>
      <w:r w:rsidRPr="00225966">
        <w:rPr>
          <w:rStyle w:val="Strong"/>
          <w:rFonts w:ascii="Verdana" w:hAnsi="Verdana"/>
          <w:b w:val="0"/>
          <w:bCs w:val="0"/>
          <w:color w:val="0E101A"/>
          <w:sz w:val="22"/>
          <w:szCs w:val="22"/>
        </w:rPr>
        <w:t>:</w:t>
      </w:r>
      <w:r w:rsidRPr="008651AE">
        <w:rPr>
          <w:rStyle w:val="Strong"/>
          <w:rFonts w:ascii="Verdana" w:hAnsi="Verdana"/>
          <w:color w:val="0E101A"/>
          <w:sz w:val="22"/>
          <w:szCs w:val="22"/>
        </w:rPr>
        <w:t xml:space="preserve"> </w:t>
      </w:r>
      <w:r w:rsidRPr="00225966">
        <w:rPr>
          <w:rStyle w:val="Strong"/>
          <w:rFonts w:ascii="Verdana" w:hAnsi="Verdana"/>
          <w:b w:val="0"/>
          <w:bCs w:val="0"/>
          <w:color w:val="0E101A"/>
          <w:sz w:val="22"/>
          <w:szCs w:val="22"/>
        </w:rPr>
        <w:t>District 12 CMDR Mike Simon</w:t>
      </w:r>
    </w:p>
    <w:p w14:paraId="08DB4190" w14:textId="0A5D8D00" w:rsidR="00225966" w:rsidRPr="00225966" w:rsidRDefault="00225966" w:rsidP="00225966">
      <w:pPr>
        <w:pStyle w:val="NormalWeb"/>
        <w:spacing w:before="0" w:beforeAutospacing="0" w:after="0" w:afterAutospacing="0"/>
        <w:jc w:val="both"/>
        <w:rPr>
          <w:rFonts w:ascii="Verdana" w:hAnsi="Verdana"/>
          <w:color w:val="0E101A"/>
          <w:sz w:val="22"/>
          <w:szCs w:val="22"/>
        </w:rPr>
      </w:pPr>
      <w:r w:rsidRPr="008651AE">
        <w:rPr>
          <w:rStyle w:val="Strong"/>
          <w:rFonts w:ascii="Verdana" w:hAnsi="Verdana"/>
          <w:color w:val="0E101A"/>
          <w:sz w:val="22"/>
          <w:szCs w:val="22"/>
        </w:rPr>
        <w:tab/>
      </w:r>
      <w:r w:rsidRPr="008651AE">
        <w:rPr>
          <w:rStyle w:val="Strong"/>
          <w:rFonts w:ascii="Verdana" w:hAnsi="Verdana"/>
          <w:color w:val="0E101A"/>
          <w:sz w:val="22"/>
          <w:szCs w:val="22"/>
        </w:rPr>
        <w:tab/>
      </w:r>
      <w:r w:rsidRPr="008651AE">
        <w:rPr>
          <w:rStyle w:val="Strong"/>
          <w:rFonts w:ascii="Verdana" w:hAnsi="Verdana"/>
          <w:color w:val="0E101A"/>
          <w:sz w:val="22"/>
          <w:szCs w:val="22"/>
        </w:rPr>
        <w:tab/>
      </w:r>
      <w:r w:rsidRPr="008651AE">
        <w:rPr>
          <w:rStyle w:val="Strong"/>
          <w:rFonts w:ascii="Verdana" w:hAnsi="Verdana"/>
          <w:color w:val="0E101A"/>
          <w:sz w:val="22"/>
          <w:szCs w:val="22"/>
        </w:rPr>
        <w:tab/>
      </w:r>
      <w:r w:rsidRPr="00225966">
        <w:rPr>
          <w:rStyle w:val="Strong"/>
          <w:rFonts w:ascii="Verdana" w:hAnsi="Verdana"/>
          <w:b w:val="0"/>
          <w:bCs w:val="0"/>
          <w:color w:val="0E101A"/>
          <w:sz w:val="22"/>
          <w:szCs w:val="22"/>
        </w:rPr>
        <w:t xml:space="preserve">       Vice CMDR Jesse Fernandez</w:t>
      </w:r>
    </w:p>
    <w:p w14:paraId="5E6EEA42" w14:textId="77777777" w:rsidR="00225966" w:rsidRPr="00225966" w:rsidRDefault="00225966" w:rsidP="00225966">
      <w:pPr>
        <w:pStyle w:val="NormalWeb"/>
        <w:spacing w:before="0" w:beforeAutospacing="0" w:after="0" w:afterAutospacing="0"/>
        <w:jc w:val="both"/>
        <w:rPr>
          <w:rFonts w:ascii="Verdana" w:hAnsi="Verdana"/>
          <w:color w:val="0E101A"/>
          <w:sz w:val="22"/>
          <w:szCs w:val="22"/>
        </w:rPr>
      </w:pPr>
    </w:p>
    <w:p w14:paraId="601DC19D" w14:textId="77777777" w:rsidR="00225966" w:rsidRPr="008651AE" w:rsidRDefault="00225966" w:rsidP="00225966">
      <w:pPr>
        <w:pStyle w:val="NormalWeb"/>
        <w:spacing w:before="0" w:beforeAutospacing="0" w:after="0" w:afterAutospacing="0"/>
        <w:jc w:val="both"/>
        <w:rPr>
          <w:rFonts w:ascii="Verdana" w:hAnsi="Verdana"/>
          <w:color w:val="0E101A"/>
          <w:sz w:val="22"/>
          <w:szCs w:val="22"/>
        </w:rPr>
      </w:pPr>
      <w:r w:rsidRPr="008651AE">
        <w:rPr>
          <w:rFonts w:ascii="Verdana" w:hAnsi="Verdana"/>
          <w:color w:val="0E101A"/>
          <w:sz w:val="22"/>
          <w:szCs w:val="22"/>
        </w:rPr>
        <w:t xml:space="preserve">Area C Chairman: Vice CMDR John Timmons </w:t>
      </w:r>
    </w:p>
    <w:p w14:paraId="7099837E" w14:textId="77777777" w:rsidR="00225966" w:rsidRPr="008651AE" w:rsidRDefault="00225966" w:rsidP="00225966">
      <w:pPr>
        <w:pStyle w:val="NormalWeb"/>
        <w:spacing w:before="0" w:beforeAutospacing="0" w:after="0" w:afterAutospacing="0"/>
        <w:ind w:left="1440" w:firstLine="720"/>
        <w:jc w:val="both"/>
        <w:rPr>
          <w:rFonts w:ascii="Verdana" w:hAnsi="Verdana"/>
          <w:color w:val="0E101A"/>
          <w:sz w:val="22"/>
          <w:szCs w:val="22"/>
        </w:rPr>
      </w:pPr>
      <w:r w:rsidRPr="008651AE">
        <w:rPr>
          <w:rFonts w:ascii="Verdana" w:hAnsi="Verdana"/>
          <w:color w:val="0E101A"/>
          <w:sz w:val="22"/>
          <w:szCs w:val="22"/>
        </w:rPr>
        <w:t xml:space="preserve"> Phone: (928) 864-9774 </w:t>
      </w:r>
    </w:p>
    <w:p w14:paraId="4C566259" w14:textId="77777777" w:rsidR="00225966" w:rsidRPr="008651AE" w:rsidRDefault="00225966" w:rsidP="00225966">
      <w:pPr>
        <w:pStyle w:val="NormalWeb"/>
        <w:spacing w:before="0" w:beforeAutospacing="0" w:after="0" w:afterAutospacing="0"/>
        <w:ind w:left="1440" w:firstLine="720"/>
        <w:jc w:val="both"/>
        <w:rPr>
          <w:rStyle w:val="Strong"/>
          <w:rFonts w:ascii="Verdana" w:hAnsi="Verdana"/>
          <w:color w:val="0E101A"/>
          <w:sz w:val="22"/>
          <w:szCs w:val="22"/>
        </w:rPr>
      </w:pPr>
      <w:r w:rsidRPr="008651AE">
        <w:rPr>
          <w:rStyle w:val="Strong"/>
          <w:rFonts w:ascii="Verdana" w:hAnsi="Verdana"/>
          <w:color w:val="0E101A"/>
          <w:sz w:val="22"/>
          <w:szCs w:val="22"/>
        </w:rPr>
        <w:t xml:space="preserve"> </w:t>
      </w:r>
      <w:r w:rsidRPr="00225966">
        <w:rPr>
          <w:rStyle w:val="Strong"/>
          <w:rFonts w:ascii="Verdana" w:hAnsi="Verdana"/>
          <w:b w:val="0"/>
          <w:bCs w:val="0"/>
          <w:color w:val="0E101A"/>
          <w:sz w:val="22"/>
          <w:szCs w:val="22"/>
        </w:rPr>
        <w:t>Email:</w:t>
      </w:r>
      <w:r w:rsidRPr="008651AE">
        <w:rPr>
          <w:rStyle w:val="Strong"/>
          <w:rFonts w:ascii="Verdana" w:hAnsi="Verdana"/>
          <w:color w:val="0E101A"/>
          <w:sz w:val="22"/>
          <w:szCs w:val="22"/>
        </w:rPr>
        <w:t xml:space="preserve"> </w:t>
      </w:r>
      <w:hyperlink r:id="rId8" w:history="1">
        <w:r w:rsidRPr="008651AE">
          <w:rPr>
            <w:rStyle w:val="Hyperlink"/>
            <w:rFonts w:ascii="Verdana" w:hAnsi="Verdana"/>
            <w:sz w:val="22"/>
            <w:szCs w:val="22"/>
          </w:rPr>
          <w:t>gimpyoldgolfer@gmail.com</w:t>
        </w:r>
      </w:hyperlink>
    </w:p>
    <w:p w14:paraId="2907C7A0" w14:textId="77777777" w:rsidR="00225966" w:rsidRPr="00225966" w:rsidRDefault="00225966" w:rsidP="00225966">
      <w:pPr>
        <w:pStyle w:val="NormalWeb"/>
        <w:spacing w:before="0" w:beforeAutospacing="0" w:after="0" w:afterAutospacing="0"/>
        <w:ind w:left="1440" w:firstLine="720"/>
        <w:jc w:val="both"/>
        <w:rPr>
          <w:rStyle w:val="Strong"/>
          <w:rFonts w:ascii="Verdana" w:hAnsi="Verdana"/>
          <w:b w:val="0"/>
          <w:bCs w:val="0"/>
          <w:color w:val="0E101A"/>
          <w:sz w:val="22"/>
          <w:szCs w:val="22"/>
        </w:rPr>
      </w:pPr>
      <w:r w:rsidRPr="008651AE">
        <w:rPr>
          <w:rStyle w:val="Strong"/>
          <w:rFonts w:ascii="Verdana" w:hAnsi="Verdana"/>
          <w:color w:val="0E101A"/>
          <w:sz w:val="22"/>
          <w:szCs w:val="22"/>
        </w:rPr>
        <w:t xml:space="preserve"> </w:t>
      </w:r>
      <w:r w:rsidRPr="00225966">
        <w:rPr>
          <w:rStyle w:val="Strong"/>
          <w:rFonts w:ascii="Verdana" w:hAnsi="Verdana"/>
          <w:b w:val="0"/>
          <w:bCs w:val="0"/>
          <w:i/>
          <w:iCs/>
          <w:color w:val="0E101A"/>
          <w:sz w:val="22"/>
          <w:szCs w:val="22"/>
        </w:rPr>
        <w:t>Members</w:t>
      </w:r>
      <w:r w:rsidRPr="00225966">
        <w:rPr>
          <w:rStyle w:val="Strong"/>
          <w:rFonts w:ascii="Verdana" w:hAnsi="Verdana"/>
          <w:b w:val="0"/>
          <w:bCs w:val="0"/>
          <w:color w:val="0E101A"/>
          <w:sz w:val="22"/>
          <w:szCs w:val="22"/>
        </w:rPr>
        <w:t>: Post CMDR Ben Gomez</w:t>
      </w:r>
    </w:p>
    <w:p w14:paraId="2A82100E" w14:textId="41F6E129" w:rsidR="00225966" w:rsidRPr="00225966" w:rsidRDefault="00225966" w:rsidP="00225966">
      <w:pPr>
        <w:pStyle w:val="NormalWeb"/>
        <w:spacing w:before="0" w:beforeAutospacing="0" w:after="0" w:afterAutospacing="0"/>
        <w:ind w:left="1440" w:firstLine="720"/>
        <w:jc w:val="both"/>
        <w:rPr>
          <w:rFonts w:ascii="Verdana" w:hAnsi="Verdana"/>
          <w:b/>
          <w:bCs/>
          <w:color w:val="0E101A"/>
          <w:sz w:val="22"/>
          <w:szCs w:val="22"/>
        </w:rPr>
      </w:pPr>
      <w:r w:rsidRPr="00225966">
        <w:rPr>
          <w:rStyle w:val="Strong"/>
          <w:rFonts w:ascii="Verdana" w:hAnsi="Verdana"/>
          <w:b w:val="0"/>
          <w:bCs w:val="0"/>
          <w:color w:val="0E101A"/>
          <w:sz w:val="22"/>
          <w:szCs w:val="22"/>
        </w:rPr>
        <w:t xml:space="preserve"> </w:t>
      </w:r>
      <w:r w:rsidRPr="00225966">
        <w:rPr>
          <w:rStyle w:val="Strong"/>
          <w:rFonts w:ascii="Verdana" w:hAnsi="Verdana"/>
          <w:b w:val="0"/>
          <w:bCs w:val="0"/>
          <w:color w:val="0E101A"/>
          <w:sz w:val="22"/>
          <w:szCs w:val="22"/>
        </w:rPr>
        <w:tab/>
        <w:t xml:space="preserve">       District 7 CMDR, Luis Alvarez</w:t>
      </w:r>
    </w:p>
    <w:p w14:paraId="527F55E1"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7A0E80E3" w14:textId="77777777" w:rsidR="002147EF" w:rsidRPr="00681C77" w:rsidRDefault="002147EF" w:rsidP="00B23E43">
      <w:pPr>
        <w:pStyle w:val="NormalWeb"/>
        <w:spacing w:before="0" w:beforeAutospacing="0" w:after="0" w:afterAutospacing="0"/>
        <w:jc w:val="both"/>
        <w:rPr>
          <w:rFonts w:ascii="Verdana" w:hAnsi="Verdana"/>
          <w:b/>
          <w:bCs/>
          <w:color w:val="0E101A"/>
          <w:sz w:val="22"/>
          <w:szCs w:val="22"/>
        </w:rPr>
      </w:pPr>
    </w:p>
    <w:p w14:paraId="22899BE7" w14:textId="77777777" w:rsidR="00383737" w:rsidRDefault="00383737" w:rsidP="00B23E43">
      <w:pPr>
        <w:pStyle w:val="NormalWeb"/>
        <w:spacing w:before="0" w:beforeAutospacing="0" w:after="0" w:afterAutospacing="0"/>
        <w:jc w:val="both"/>
        <w:rPr>
          <w:rFonts w:ascii="Verdana" w:hAnsi="Verdana"/>
          <w:b/>
          <w:bCs/>
          <w:i/>
          <w:iCs/>
          <w:color w:val="0E101A"/>
          <w:sz w:val="22"/>
          <w:szCs w:val="22"/>
        </w:rPr>
      </w:pPr>
    </w:p>
    <w:p w14:paraId="73007EE4" w14:textId="2F13B814" w:rsidR="0086547B" w:rsidRPr="00681C77" w:rsidRDefault="00E9238F" w:rsidP="00B23E43">
      <w:pPr>
        <w:pStyle w:val="NormalWeb"/>
        <w:spacing w:before="0" w:beforeAutospacing="0" w:after="0" w:afterAutospacing="0"/>
        <w:jc w:val="both"/>
        <w:rPr>
          <w:rFonts w:ascii="Verdana" w:hAnsi="Verdana"/>
          <w:b/>
          <w:bCs/>
          <w:i/>
          <w:iCs/>
          <w:color w:val="0E101A"/>
          <w:sz w:val="22"/>
          <w:szCs w:val="22"/>
        </w:rPr>
      </w:pPr>
      <w:r w:rsidRPr="00681C77">
        <w:rPr>
          <w:rFonts w:ascii="Verdana" w:hAnsi="Verdana"/>
          <w:b/>
          <w:bCs/>
          <w:i/>
          <w:iCs/>
          <w:color w:val="0E101A"/>
          <w:sz w:val="22"/>
          <w:szCs w:val="22"/>
        </w:rPr>
        <w:t xml:space="preserve">Role of the </w:t>
      </w:r>
      <w:r w:rsidR="0086547B" w:rsidRPr="00681C77">
        <w:rPr>
          <w:rFonts w:ascii="Verdana" w:hAnsi="Verdana"/>
          <w:b/>
          <w:bCs/>
          <w:i/>
          <w:iCs/>
          <w:color w:val="0E101A"/>
          <w:sz w:val="22"/>
          <w:szCs w:val="22"/>
        </w:rPr>
        <w:t>Leading Candidate</w:t>
      </w:r>
    </w:p>
    <w:p w14:paraId="7510F35A" w14:textId="77777777" w:rsidR="002147EF" w:rsidRPr="00681C77" w:rsidRDefault="002147EF" w:rsidP="00B23E43">
      <w:pPr>
        <w:pStyle w:val="NormalWeb"/>
        <w:spacing w:before="0" w:beforeAutospacing="0" w:after="0" w:afterAutospacing="0"/>
        <w:jc w:val="both"/>
        <w:rPr>
          <w:rFonts w:ascii="Verdana" w:hAnsi="Verdana"/>
          <w:color w:val="0E101A"/>
          <w:sz w:val="22"/>
          <w:szCs w:val="22"/>
        </w:rPr>
      </w:pPr>
    </w:p>
    <w:p w14:paraId="7744EAFB" w14:textId="76A089EF" w:rsidR="00955019" w:rsidRDefault="00614063" w:rsidP="00B23E43">
      <w:pPr>
        <w:pStyle w:val="NormalWeb"/>
        <w:spacing w:before="0" w:beforeAutospacing="0" w:after="0" w:afterAutospacing="0"/>
        <w:jc w:val="both"/>
        <w:rPr>
          <w:rFonts w:ascii="Verdana" w:hAnsi="Verdana"/>
          <w:color w:val="0E101A"/>
          <w:sz w:val="22"/>
          <w:szCs w:val="22"/>
        </w:rPr>
      </w:pPr>
      <w:r>
        <w:rPr>
          <w:rFonts w:ascii="Verdana" w:hAnsi="Verdana"/>
          <w:color w:val="0E101A"/>
          <w:sz w:val="22"/>
          <w:szCs w:val="22"/>
        </w:rPr>
        <w:t>The legionnaire</w:t>
      </w:r>
      <w:r w:rsidR="004D0955" w:rsidRPr="00681C77">
        <w:rPr>
          <w:rFonts w:ascii="Verdana" w:hAnsi="Verdana"/>
          <w:color w:val="0E101A"/>
          <w:sz w:val="22"/>
          <w:szCs w:val="22"/>
        </w:rPr>
        <w:t xml:space="preserve"> </w:t>
      </w:r>
      <w:r w:rsidR="00637D66" w:rsidRPr="00681C77">
        <w:rPr>
          <w:rFonts w:ascii="Verdana" w:hAnsi="Verdana"/>
          <w:color w:val="0E101A"/>
          <w:sz w:val="22"/>
          <w:szCs w:val="22"/>
        </w:rPr>
        <w:t>s</w:t>
      </w:r>
      <w:r w:rsidR="004D0955" w:rsidRPr="00681C77">
        <w:rPr>
          <w:rFonts w:ascii="Verdana" w:hAnsi="Verdana"/>
          <w:color w:val="0E101A"/>
          <w:sz w:val="22"/>
          <w:szCs w:val="22"/>
        </w:rPr>
        <w:t xml:space="preserve">elected as Leading Candidate </w:t>
      </w:r>
      <w:r w:rsidR="00637D66" w:rsidRPr="00681C77">
        <w:rPr>
          <w:rFonts w:ascii="Verdana" w:hAnsi="Verdana"/>
          <w:color w:val="0E101A"/>
          <w:sz w:val="22"/>
          <w:szCs w:val="22"/>
        </w:rPr>
        <w:t>is</w:t>
      </w:r>
      <w:r w:rsidR="004D0955" w:rsidRPr="00681C77">
        <w:rPr>
          <w:rFonts w:ascii="Verdana" w:hAnsi="Verdana"/>
          <w:color w:val="0E101A"/>
          <w:sz w:val="22"/>
          <w:szCs w:val="22"/>
        </w:rPr>
        <w:t xml:space="preserve"> also appointed as the Department Membership Director</w:t>
      </w:r>
      <w:r w:rsidR="00BB5104" w:rsidRPr="00681C77">
        <w:rPr>
          <w:rFonts w:ascii="Verdana" w:hAnsi="Verdana"/>
          <w:color w:val="0E101A"/>
          <w:sz w:val="22"/>
          <w:szCs w:val="22"/>
        </w:rPr>
        <w:t xml:space="preserve"> for the following year to support the Department Commander elected at June Convention</w:t>
      </w:r>
      <w:r>
        <w:rPr>
          <w:rFonts w:ascii="Verdana" w:hAnsi="Verdana"/>
          <w:color w:val="0E101A"/>
          <w:sz w:val="22"/>
          <w:szCs w:val="22"/>
        </w:rPr>
        <w:t xml:space="preserve">.  </w:t>
      </w:r>
      <w:r w:rsidR="0086547B" w:rsidRPr="00681C77">
        <w:rPr>
          <w:rFonts w:ascii="Verdana" w:hAnsi="Verdana"/>
          <w:color w:val="0E101A"/>
          <w:sz w:val="22"/>
          <w:szCs w:val="22"/>
        </w:rPr>
        <w:t xml:space="preserve">As Membership Director, the Leading Candidate will often travel with the Department Commander </w:t>
      </w:r>
      <w:r w:rsidR="00BF3AD2">
        <w:rPr>
          <w:rFonts w:ascii="Verdana" w:hAnsi="Verdana"/>
          <w:color w:val="0E101A"/>
          <w:sz w:val="22"/>
          <w:szCs w:val="22"/>
        </w:rPr>
        <w:t>during his/her</w:t>
      </w:r>
      <w:r w:rsidR="0086547B" w:rsidRPr="00681C77">
        <w:rPr>
          <w:rFonts w:ascii="Verdana" w:hAnsi="Verdana"/>
          <w:color w:val="0E101A"/>
          <w:sz w:val="22"/>
          <w:szCs w:val="22"/>
        </w:rPr>
        <w:t xml:space="preserve"> year </w:t>
      </w:r>
      <w:r w:rsidR="00BF3AD2">
        <w:rPr>
          <w:rFonts w:ascii="Verdana" w:hAnsi="Verdana"/>
          <w:color w:val="0E101A"/>
          <w:sz w:val="22"/>
          <w:szCs w:val="22"/>
        </w:rPr>
        <w:t>in office</w:t>
      </w:r>
      <w:r w:rsidR="0086547B" w:rsidRPr="00681C77">
        <w:rPr>
          <w:rFonts w:ascii="Verdana" w:hAnsi="Verdana"/>
          <w:color w:val="0E101A"/>
          <w:sz w:val="22"/>
          <w:szCs w:val="22"/>
        </w:rPr>
        <w:t xml:space="preserve">. </w:t>
      </w:r>
      <w:r w:rsidR="00BF3AD2">
        <w:rPr>
          <w:rFonts w:ascii="Verdana" w:hAnsi="Verdana"/>
          <w:color w:val="0E101A"/>
          <w:sz w:val="22"/>
          <w:szCs w:val="22"/>
        </w:rPr>
        <w:t>Th</w:t>
      </w:r>
      <w:r w:rsidR="001212AC">
        <w:rPr>
          <w:rFonts w:ascii="Verdana" w:hAnsi="Verdana"/>
          <w:color w:val="0E101A"/>
          <w:sz w:val="22"/>
          <w:szCs w:val="22"/>
        </w:rPr>
        <w:t>e</w:t>
      </w:r>
      <w:r w:rsidR="00BF3AD2">
        <w:rPr>
          <w:rFonts w:ascii="Verdana" w:hAnsi="Verdana"/>
          <w:color w:val="0E101A"/>
          <w:sz w:val="22"/>
          <w:szCs w:val="22"/>
        </w:rPr>
        <w:t xml:space="preserve"> </w:t>
      </w:r>
      <w:r w:rsidR="00BF3AD2">
        <w:rPr>
          <w:rFonts w:ascii="Verdana" w:hAnsi="Verdana"/>
          <w:color w:val="0E101A"/>
          <w:sz w:val="22"/>
          <w:szCs w:val="22"/>
        </w:rPr>
        <w:lastRenderedPageBreak/>
        <w:t>Membership Director is</w:t>
      </w:r>
      <w:r w:rsidR="0086547B" w:rsidRPr="00681C77">
        <w:rPr>
          <w:rFonts w:ascii="Verdana" w:hAnsi="Verdana"/>
          <w:color w:val="0E101A"/>
          <w:sz w:val="22"/>
          <w:szCs w:val="22"/>
        </w:rPr>
        <w:t xml:space="preserve"> responsible for coordinating with Department, Area, Districts, and Post Officers with membership recruitment, </w:t>
      </w:r>
      <w:r w:rsidR="00BF3AD2">
        <w:rPr>
          <w:rFonts w:ascii="Verdana" w:hAnsi="Verdana"/>
          <w:color w:val="0E101A"/>
          <w:sz w:val="22"/>
          <w:szCs w:val="22"/>
        </w:rPr>
        <w:t>revitalizations</w:t>
      </w:r>
      <w:r w:rsidR="00031F1C" w:rsidRPr="00681C77">
        <w:rPr>
          <w:rFonts w:ascii="Verdana" w:hAnsi="Verdana"/>
          <w:color w:val="0E101A"/>
          <w:sz w:val="22"/>
          <w:szCs w:val="22"/>
        </w:rPr>
        <w:t xml:space="preserve">, </w:t>
      </w:r>
      <w:r w:rsidR="006D771D" w:rsidRPr="00681C77">
        <w:rPr>
          <w:rFonts w:ascii="Verdana" w:hAnsi="Verdana"/>
          <w:color w:val="0E101A"/>
          <w:sz w:val="22"/>
          <w:szCs w:val="22"/>
        </w:rPr>
        <w:t xml:space="preserve">DMS transfers, </w:t>
      </w:r>
      <w:r w:rsidR="0086547B" w:rsidRPr="00681C77">
        <w:rPr>
          <w:rFonts w:ascii="Verdana" w:hAnsi="Verdana"/>
          <w:color w:val="0E101A"/>
          <w:sz w:val="22"/>
          <w:szCs w:val="22"/>
        </w:rPr>
        <w:t xml:space="preserve">transfers from </w:t>
      </w:r>
      <w:r w:rsidR="00BF3AD2">
        <w:rPr>
          <w:rFonts w:ascii="Verdana" w:hAnsi="Verdana"/>
          <w:color w:val="0E101A"/>
          <w:sz w:val="22"/>
          <w:szCs w:val="22"/>
        </w:rPr>
        <w:t>P</w:t>
      </w:r>
      <w:r w:rsidR="0086547B" w:rsidRPr="00681C77">
        <w:rPr>
          <w:rFonts w:ascii="Verdana" w:hAnsi="Verdana"/>
          <w:color w:val="0E101A"/>
          <w:sz w:val="22"/>
          <w:szCs w:val="22"/>
        </w:rPr>
        <w:t xml:space="preserve">ost 100, and retention. During the year as Membership Director, you will also learn about a </w:t>
      </w:r>
      <w:r w:rsidR="00EA0150" w:rsidRPr="00681C77">
        <w:rPr>
          <w:rFonts w:ascii="Verdana" w:hAnsi="Verdana"/>
          <w:color w:val="0E101A"/>
          <w:sz w:val="22"/>
          <w:szCs w:val="22"/>
        </w:rPr>
        <w:t>D</w:t>
      </w:r>
      <w:r w:rsidR="0086547B" w:rsidRPr="00681C77">
        <w:rPr>
          <w:rFonts w:ascii="Verdana" w:hAnsi="Verdana"/>
          <w:color w:val="0E101A"/>
          <w:sz w:val="22"/>
          <w:szCs w:val="22"/>
        </w:rPr>
        <w:t xml:space="preserve">epartment </w:t>
      </w:r>
      <w:r w:rsidR="00EA0150" w:rsidRPr="00681C77">
        <w:rPr>
          <w:rFonts w:ascii="Verdana" w:hAnsi="Verdana"/>
          <w:color w:val="0E101A"/>
          <w:sz w:val="22"/>
          <w:szCs w:val="22"/>
        </w:rPr>
        <w:t>C</w:t>
      </w:r>
      <w:r w:rsidR="0086547B" w:rsidRPr="00681C77">
        <w:rPr>
          <w:rFonts w:ascii="Verdana" w:hAnsi="Verdana"/>
          <w:color w:val="0E101A"/>
          <w:sz w:val="22"/>
          <w:szCs w:val="22"/>
        </w:rPr>
        <w:t>ommander's duties and responsibilities.</w:t>
      </w:r>
    </w:p>
    <w:p w14:paraId="16DBAC17" w14:textId="77777777" w:rsidR="001212AC" w:rsidRDefault="001212AC" w:rsidP="00B23E43">
      <w:pPr>
        <w:pStyle w:val="NormalWeb"/>
        <w:spacing w:before="0" w:beforeAutospacing="0" w:after="0" w:afterAutospacing="0"/>
        <w:jc w:val="both"/>
        <w:rPr>
          <w:rFonts w:ascii="Verdana" w:hAnsi="Verdana"/>
          <w:color w:val="0E101A"/>
          <w:sz w:val="22"/>
          <w:szCs w:val="22"/>
        </w:rPr>
      </w:pPr>
    </w:p>
    <w:p w14:paraId="6A38C631" w14:textId="49EFDAB2" w:rsidR="0004282C" w:rsidRDefault="00614063"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As Membership Director, campaign</w:t>
      </w:r>
      <w:r>
        <w:rPr>
          <w:rFonts w:ascii="Verdana" w:hAnsi="Verdana"/>
          <w:color w:val="0E101A"/>
          <w:sz w:val="22"/>
          <w:szCs w:val="22"/>
        </w:rPr>
        <w:t>ing</w:t>
      </w:r>
      <w:r w:rsidRPr="00681C77">
        <w:rPr>
          <w:rFonts w:ascii="Verdana" w:hAnsi="Verdana"/>
          <w:color w:val="0E101A"/>
          <w:sz w:val="22"/>
          <w:szCs w:val="22"/>
        </w:rPr>
        <w:t xml:space="preserve"> </w:t>
      </w:r>
      <w:r>
        <w:rPr>
          <w:rFonts w:ascii="Verdana" w:hAnsi="Verdana"/>
          <w:color w:val="0E101A"/>
          <w:sz w:val="22"/>
          <w:szCs w:val="22"/>
        </w:rPr>
        <w:t xml:space="preserve">for </w:t>
      </w:r>
      <w:r w:rsidRPr="00681C77">
        <w:rPr>
          <w:rFonts w:ascii="Verdana" w:hAnsi="Verdana"/>
          <w:color w:val="0E101A"/>
          <w:sz w:val="22"/>
          <w:szCs w:val="22"/>
        </w:rPr>
        <w:t>Department Commander</w:t>
      </w:r>
      <w:r>
        <w:rPr>
          <w:rFonts w:ascii="Verdana" w:hAnsi="Verdana"/>
          <w:color w:val="0E101A"/>
          <w:sz w:val="22"/>
          <w:szCs w:val="22"/>
        </w:rPr>
        <w:t xml:space="preserve"> i</w:t>
      </w:r>
      <w:r w:rsidR="001212AC">
        <w:rPr>
          <w:rFonts w:ascii="Verdana" w:hAnsi="Verdana"/>
          <w:color w:val="0E101A"/>
          <w:sz w:val="22"/>
          <w:szCs w:val="22"/>
        </w:rPr>
        <w:t>s</w:t>
      </w:r>
      <w:r>
        <w:rPr>
          <w:rFonts w:ascii="Verdana" w:hAnsi="Verdana"/>
          <w:color w:val="0E101A"/>
          <w:sz w:val="22"/>
          <w:szCs w:val="22"/>
        </w:rPr>
        <w:t xml:space="preserve"> not allowed</w:t>
      </w:r>
      <w:r w:rsidRPr="00681C77">
        <w:rPr>
          <w:rFonts w:ascii="Verdana" w:hAnsi="Verdana"/>
          <w:color w:val="0E101A"/>
          <w:sz w:val="22"/>
          <w:szCs w:val="22"/>
        </w:rPr>
        <w:t xml:space="preserve"> while on official business</w:t>
      </w:r>
      <w:r>
        <w:rPr>
          <w:rFonts w:ascii="Verdana" w:hAnsi="Verdana"/>
          <w:color w:val="0E101A"/>
          <w:sz w:val="22"/>
          <w:szCs w:val="22"/>
        </w:rPr>
        <w:t>.</w:t>
      </w:r>
      <w:r w:rsidRPr="00681C77">
        <w:rPr>
          <w:rFonts w:ascii="Verdana" w:hAnsi="Verdana"/>
          <w:color w:val="0E101A"/>
          <w:sz w:val="22"/>
          <w:szCs w:val="22"/>
        </w:rPr>
        <w:t xml:space="preserve">  However</w:t>
      </w:r>
      <w:r w:rsidR="0004282C">
        <w:rPr>
          <w:rFonts w:ascii="Verdana" w:hAnsi="Verdana"/>
          <w:color w:val="0E101A"/>
          <w:sz w:val="22"/>
          <w:szCs w:val="22"/>
        </w:rPr>
        <w:t>,</w:t>
      </w:r>
      <w:r>
        <w:rPr>
          <w:rFonts w:ascii="Verdana" w:hAnsi="Verdana"/>
          <w:color w:val="0E101A"/>
          <w:sz w:val="22"/>
          <w:szCs w:val="22"/>
        </w:rPr>
        <w:t xml:space="preserve"> if</w:t>
      </w:r>
      <w:r w:rsidR="0004282C">
        <w:rPr>
          <w:rFonts w:ascii="Verdana" w:hAnsi="Verdana"/>
          <w:color w:val="0E101A"/>
          <w:sz w:val="22"/>
          <w:szCs w:val="22"/>
        </w:rPr>
        <w:t xml:space="preserve"> </w:t>
      </w:r>
      <w:r w:rsidRPr="00681C77">
        <w:rPr>
          <w:rFonts w:ascii="Verdana" w:hAnsi="Verdana"/>
          <w:color w:val="0E101A"/>
          <w:sz w:val="22"/>
          <w:szCs w:val="22"/>
        </w:rPr>
        <w:t xml:space="preserve">after attending meetings with the Department Commander or </w:t>
      </w:r>
      <w:r w:rsidR="0004282C">
        <w:rPr>
          <w:rFonts w:ascii="Verdana" w:hAnsi="Verdana"/>
          <w:color w:val="0E101A"/>
          <w:sz w:val="22"/>
          <w:szCs w:val="22"/>
        </w:rPr>
        <w:t xml:space="preserve">while </w:t>
      </w:r>
      <w:r w:rsidRPr="00681C77">
        <w:rPr>
          <w:rFonts w:ascii="Verdana" w:hAnsi="Verdana"/>
          <w:color w:val="0E101A"/>
          <w:sz w:val="22"/>
          <w:szCs w:val="22"/>
        </w:rPr>
        <w:t xml:space="preserve">conducting District and/or Post visitations, you </w:t>
      </w:r>
      <w:r w:rsidR="0004282C">
        <w:rPr>
          <w:rFonts w:ascii="Verdana" w:hAnsi="Verdana"/>
          <w:color w:val="0E101A"/>
          <w:sz w:val="22"/>
          <w:szCs w:val="22"/>
        </w:rPr>
        <w:t>are</w:t>
      </w:r>
      <w:r w:rsidRPr="00681C77">
        <w:rPr>
          <w:rFonts w:ascii="Verdana" w:hAnsi="Verdana"/>
          <w:color w:val="0E101A"/>
          <w:sz w:val="22"/>
          <w:szCs w:val="22"/>
        </w:rPr>
        <w:t xml:space="preserve"> </w:t>
      </w:r>
      <w:r w:rsidR="0004282C">
        <w:rPr>
          <w:rFonts w:ascii="Verdana" w:hAnsi="Verdana"/>
          <w:color w:val="0E101A"/>
          <w:sz w:val="22"/>
          <w:szCs w:val="22"/>
        </w:rPr>
        <w:t>asked</w:t>
      </w:r>
      <w:r w:rsidRPr="00681C77">
        <w:rPr>
          <w:rFonts w:ascii="Verdana" w:hAnsi="Verdana"/>
          <w:color w:val="0E101A"/>
          <w:sz w:val="22"/>
          <w:szCs w:val="22"/>
        </w:rPr>
        <w:t xml:space="preserve"> </w:t>
      </w:r>
      <w:r w:rsidR="0004282C">
        <w:rPr>
          <w:rFonts w:ascii="Verdana" w:hAnsi="Verdana"/>
          <w:color w:val="0E101A"/>
          <w:sz w:val="22"/>
          <w:szCs w:val="22"/>
        </w:rPr>
        <w:t xml:space="preserve">a </w:t>
      </w:r>
      <w:r w:rsidRPr="00681C77">
        <w:rPr>
          <w:rFonts w:ascii="Verdana" w:hAnsi="Verdana"/>
          <w:color w:val="0E101A"/>
          <w:sz w:val="22"/>
          <w:szCs w:val="22"/>
        </w:rPr>
        <w:t>question</w:t>
      </w:r>
      <w:r w:rsidR="0004282C">
        <w:rPr>
          <w:rFonts w:ascii="Verdana" w:hAnsi="Verdana"/>
          <w:color w:val="0E101A"/>
          <w:sz w:val="22"/>
          <w:szCs w:val="22"/>
        </w:rPr>
        <w:t>(</w:t>
      </w:r>
      <w:r w:rsidRPr="00681C77">
        <w:rPr>
          <w:rFonts w:ascii="Verdana" w:hAnsi="Verdana"/>
          <w:color w:val="0E101A"/>
          <w:sz w:val="22"/>
          <w:szCs w:val="22"/>
        </w:rPr>
        <w:t>s</w:t>
      </w:r>
      <w:r w:rsidR="0004282C">
        <w:rPr>
          <w:rFonts w:ascii="Verdana" w:hAnsi="Verdana"/>
          <w:color w:val="0E101A"/>
          <w:sz w:val="22"/>
          <w:szCs w:val="22"/>
        </w:rPr>
        <w:t>) c</w:t>
      </w:r>
      <w:r w:rsidRPr="00681C77">
        <w:rPr>
          <w:rFonts w:ascii="Verdana" w:hAnsi="Verdana"/>
          <w:color w:val="0E101A"/>
          <w:sz w:val="22"/>
          <w:szCs w:val="22"/>
        </w:rPr>
        <w:t>oncerning your upcoming candidacy for Department Commander</w:t>
      </w:r>
      <w:r w:rsidR="0004282C">
        <w:rPr>
          <w:rFonts w:ascii="Verdana" w:hAnsi="Verdana"/>
          <w:color w:val="0E101A"/>
          <w:sz w:val="22"/>
          <w:szCs w:val="22"/>
        </w:rPr>
        <w:t xml:space="preserve"> you may respond to the question(s)</w:t>
      </w:r>
      <w:r w:rsidRPr="00681C77">
        <w:rPr>
          <w:rFonts w:ascii="Verdana" w:hAnsi="Verdana"/>
          <w:color w:val="0E101A"/>
          <w:sz w:val="22"/>
          <w:szCs w:val="22"/>
        </w:rPr>
        <w:t>.</w:t>
      </w:r>
    </w:p>
    <w:p w14:paraId="7C2680E0" w14:textId="77777777" w:rsidR="0004282C" w:rsidRDefault="0004282C" w:rsidP="00B23E43">
      <w:pPr>
        <w:pStyle w:val="NormalWeb"/>
        <w:spacing w:before="0" w:beforeAutospacing="0" w:after="0" w:afterAutospacing="0"/>
        <w:jc w:val="both"/>
        <w:rPr>
          <w:rFonts w:ascii="Verdana" w:hAnsi="Verdana"/>
          <w:color w:val="0E101A"/>
          <w:sz w:val="22"/>
          <w:szCs w:val="22"/>
        </w:rPr>
      </w:pPr>
    </w:p>
    <w:p w14:paraId="680985D0" w14:textId="1F1823EA" w:rsidR="00614063" w:rsidRDefault="00614063"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Keep in mind that there is only one Commander of the Department of Arizona; as Leading Candidate, it is not you.</w:t>
      </w:r>
    </w:p>
    <w:p w14:paraId="5E642308" w14:textId="77777777" w:rsidR="00CA1628" w:rsidRDefault="00CA1628" w:rsidP="00B23E43">
      <w:pPr>
        <w:pStyle w:val="NormalWeb"/>
        <w:spacing w:before="0" w:beforeAutospacing="0" w:after="0" w:afterAutospacing="0"/>
        <w:jc w:val="both"/>
        <w:rPr>
          <w:rFonts w:ascii="Verdana" w:hAnsi="Verdana"/>
          <w:b/>
          <w:bCs/>
          <w:i/>
          <w:iCs/>
          <w:color w:val="0E101A"/>
          <w:sz w:val="22"/>
          <w:szCs w:val="22"/>
        </w:rPr>
      </w:pPr>
    </w:p>
    <w:p w14:paraId="77782AA3" w14:textId="42A0C6AB" w:rsidR="00CA1628" w:rsidRDefault="00CA1628" w:rsidP="00B23E43">
      <w:pPr>
        <w:pStyle w:val="NormalWeb"/>
        <w:spacing w:before="0" w:beforeAutospacing="0" w:after="0" w:afterAutospacing="0"/>
        <w:jc w:val="both"/>
        <w:rPr>
          <w:rFonts w:ascii="Verdana" w:hAnsi="Verdana"/>
          <w:b/>
          <w:bCs/>
          <w:i/>
          <w:iCs/>
          <w:color w:val="0E101A"/>
          <w:sz w:val="22"/>
          <w:szCs w:val="22"/>
        </w:rPr>
      </w:pPr>
      <w:r w:rsidRPr="00CA1628">
        <w:rPr>
          <w:rFonts w:ascii="Verdana" w:hAnsi="Verdana"/>
          <w:b/>
          <w:bCs/>
          <w:i/>
          <w:iCs/>
          <w:color w:val="0E101A"/>
          <w:sz w:val="22"/>
          <w:szCs w:val="22"/>
        </w:rPr>
        <w:t>Campaigning</w:t>
      </w:r>
    </w:p>
    <w:p w14:paraId="2CF26304" w14:textId="77777777" w:rsidR="00CA1628" w:rsidRPr="00CA1628" w:rsidRDefault="00CA1628" w:rsidP="00B23E43">
      <w:pPr>
        <w:pStyle w:val="NormalWeb"/>
        <w:spacing w:before="0" w:beforeAutospacing="0" w:after="0" w:afterAutospacing="0"/>
        <w:jc w:val="both"/>
        <w:rPr>
          <w:rFonts w:ascii="Verdana" w:hAnsi="Verdana"/>
          <w:b/>
          <w:bCs/>
          <w:i/>
          <w:iCs/>
          <w:color w:val="0E101A"/>
          <w:sz w:val="22"/>
          <w:szCs w:val="22"/>
        </w:rPr>
      </w:pPr>
    </w:p>
    <w:p w14:paraId="4593C9A3" w14:textId="6B2BCBD8" w:rsidR="00EA0150" w:rsidRPr="00681C77" w:rsidRDefault="00EA0150"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 xml:space="preserve">While not on official business with the Department Commander (i.e., while on your own </w:t>
      </w:r>
      <w:r w:rsidR="0004282C">
        <w:rPr>
          <w:rFonts w:ascii="Verdana" w:hAnsi="Verdana"/>
          <w:color w:val="0E101A"/>
          <w:sz w:val="22"/>
          <w:szCs w:val="22"/>
        </w:rPr>
        <w:t xml:space="preserve">personal </w:t>
      </w:r>
      <w:r w:rsidRPr="00681C77">
        <w:rPr>
          <w:rFonts w:ascii="Verdana" w:hAnsi="Verdana"/>
          <w:color w:val="0E101A"/>
          <w:sz w:val="22"/>
          <w:szCs w:val="22"/>
        </w:rPr>
        <w:t xml:space="preserve">time) you may campaign for </w:t>
      </w:r>
      <w:r w:rsidR="00EB4D29" w:rsidRPr="00681C77">
        <w:rPr>
          <w:rFonts w:ascii="Verdana" w:hAnsi="Verdana"/>
          <w:color w:val="0E101A"/>
          <w:sz w:val="22"/>
          <w:szCs w:val="22"/>
        </w:rPr>
        <w:t xml:space="preserve">the office of </w:t>
      </w:r>
      <w:r w:rsidRPr="00681C77">
        <w:rPr>
          <w:rFonts w:ascii="Verdana" w:hAnsi="Verdana"/>
          <w:color w:val="0E101A"/>
          <w:sz w:val="22"/>
          <w:szCs w:val="22"/>
        </w:rPr>
        <w:t xml:space="preserve">Department Commander for the subsequent year.  </w:t>
      </w:r>
      <w:r w:rsidR="00EB4D29" w:rsidRPr="00681C77">
        <w:rPr>
          <w:rFonts w:ascii="Verdana" w:hAnsi="Verdana"/>
          <w:color w:val="0E101A"/>
          <w:sz w:val="22"/>
          <w:szCs w:val="22"/>
        </w:rPr>
        <w:t>This is allow</w:t>
      </w:r>
      <w:r w:rsidR="0004282C">
        <w:rPr>
          <w:rFonts w:ascii="Verdana" w:hAnsi="Verdana"/>
          <w:color w:val="0E101A"/>
          <w:sz w:val="22"/>
          <w:szCs w:val="22"/>
        </w:rPr>
        <w:t>ed</w:t>
      </w:r>
      <w:r w:rsidR="00EB4D29" w:rsidRPr="00681C77">
        <w:rPr>
          <w:rFonts w:ascii="Verdana" w:hAnsi="Verdana"/>
          <w:color w:val="0E101A"/>
          <w:sz w:val="22"/>
          <w:szCs w:val="22"/>
        </w:rPr>
        <w:t xml:space="preserve"> because other Legion members</w:t>
      </w:r>
      <w:r w:rsidR="00CA1628">
        <w:rPr>
          <w:rFonts w:ascii="Verdana" w:hAnsi="Verdana"/>
          <w:color w:val="0E101A"/>
          <w:sz w:val="22"/>
          <w:szCs w:val="22"/>
        </w:rPr>
        <w:t xml:space="preserve"> in good standing</w:t>
      </w:r>
      <w:r w:rsidR="00EB4D29" w:rsidRPr="00681C77">
        <w:rPr>
          <w:rFonts w:ascii="Verdana" w:hAnsi="Verdana"/>
          <w:color w:val="0E101A"/>
          <w:sz w:val="22"/>
          <w:szCs w:val="22"/>
        </w:rPr>
        <w:t xml:space="preserve"> are </w:t>
      </w:r>
      <w:r w:rsidR="00EB4D29" w:rsidRPr="001212AC">
        <w:rPr>
          <w:rFonts w:ascii="Verdana" w:hAnsi="Verdana"/>
          <w:b/>
          <w:bCs/>
          <w:i/>
          <w:iCs/>
          <w:color w:val="0E101A"/>
          <w:sz w:val="22"/>
          <w:szCs w:val="22"/>
        </w:rPr>
        <w:t>not</w:t>
      </w:r>
      <w:r w:rsidR="00EB4D29" w:rsidRPr="00681C77">
        <w:rPr>
          <w:rFonts w:ascii="Verdana" w:hAnsi="Verdana"/>
          <w:color w:val="0E101A"/>
          <w:sz w:val="22"/>
          <w:szCs w:val="22"/>
        </w:rPr>
        <w:t xml:space="preserve"> precluded from announcing their candidacy </w:t>
      </w:r>
      <w:r w:rsidR="00CA1628">
        <w:rPr>
          <w:rFonts w:ascii="Verdana" w:hAnsi="Verdana"/>
          <w:color w:val="0E101A"/>
          <w:sz w:val="22"/>
          <w:szCs w:val="22"/>
        </w:rPr>
        <w:t xml:space="preserve">and campaigning for Department Commander </w:t>
      </w:r>
      <w:r w:rsidR="00EB4D29" w:rsidRPr="00681C77">
        <w:rPr>
          <w:rFonts w:ascii="Verdana" w:hAnsi="Verdana"/>
          <w:color w:val="0E101A"/>
          <w:sz w:val="22"/>
          <w:szCs w:val="22"/>
        </w:rPr>
        <w:t xml:space="preserve">without having an endorsement from the Committee on Committees.  </w:t>
      </w:r>
      <w:r w:rsidRPr="00681C77">
        <w:rPr>
          <w:rFonts w:ascii="Verdana" w:hAnsi="Verdana"/>
          <w:color w:val="0E101A"/>
          <w:sz w:val="22"/>
          <w:szCs w:val="22"/>
        </w:rPr>
        <w:t>Remember, while campaigning you must wear your blue Legion cover</w:t>
      </w:r>
      <w:r w:rsidR="00EB4D29" w:rsidRPr="00681C77">
        <w:rPr>
          <w:rFonts w:ascii="Verdana" w:hAnsi="Verdana"/>
          <w:color w:val="0E101A"/>
          <w:sz w:val="22"/>
          <w:szCs w:val="22"/>
        </w:rPr>
        <w:t xml:space="preserve">.  </w:t>
      </w:r>
    </w:p>
    <w:p w14:paraId="2B7C6CF7"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502B1EE5" w14:textId="19E74252" w:rsidR="0086547B" w:rsidRPr="00681C77" w:rsidRDefault="0086547B"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 xml:space="preserve">It </w:t>
      </w:r>
      <w:r w:rsidR="00EB4D29" w:rsidRPr="00681C77">
        <w:rPr>
          <w:rFonts w:ascii="Verdana" w:hAnsi="Verdana"/>
          <w:color w:val="0E101A"/>
          <w:sz w:val="22"/>
          <w:szCs w:val="22"/>
        </w:rPr>
        <w:t>can be</w:t>
      </w:r>
      <w:r w:rsidRPr="00681C77">
        <w:rPr>
          <w:rFonts w:ascii="Verdana" w:hAnsi="Verdana"/>
          <w:color w:val="0E101A"/>
          <w:sz w:val="22"/>
          <w:szCs w:val="22"/>
        </w:rPr>
        <w:t xml:space="preserve"> </w:t>
      </w:r>
      <w:r w:rsidR="003C776B" w:rsidRPr="00681C77">
        <w:rPr>
          <w:rFonts w:ascii="Verdana" w:hAnsi="Verdana"/>
          <w:color w:val="0E101A"/>
          <w:sz w:val="22"/>
          <w:szCs w:val="22"/>
        </w:rPr>
        <w:t>expensive</w:t>
      </w:r>
      <w:r w:rsidRPr="00681C77">
        <w:rPr>
          <w:rFonts w:ascii="Verdana" w:hAnsi="Verdana"/>
          <w:color w:val="0E101A"/>
          <w:sz w:val="22"/>
          <w:szCs w:val="22"/>
        </w:rPr>
        <w:t xml:space="preserve"> to campaign for Department Commander. Everyone agree</w:t>
      </w:r>
      <w:r w:rsidR="00EB4D29" w:rsidRPr="00681C77">
        <w:rPr>
          <w:rFonts w:ascii="Verdana" w:hAnsi="Verdana"/>
          <w:color w:val="0E101A"/>
          <w:sz w:val="22"/>
          <w:szCs w:val="22"/>
        </w:rPr>
        <w:t>s</w:t>
      </w:r>
      <w:r w:rsidRPr="00681C77">
        <w:rPr>
          <w:rFonts w:ascii="Verdana" w:hAnsi="Verdana"/>
          <w:color w:val="0E101A"/>
          <w:sz w:val="22"/>
          <w:szCs w:val="22"/>
        </w:rPr>
        <w:t xml:space="preserve"> that the monetary expense to run for Department Commander </w:t>
      </w:r>
      <w:r w:rsidR="00EB4D29" w:rsidRPr="00681C77">
        <w:rPr>
          <w:rFonts w:ascii="Verdana" w:hAnsi="Verdana"/>
          <w:color w:val="0E101A"/>
          <w:sz w:val="22"/>
          <w:szCs w:val="22"/>
        </w:rPr>
        <w:t>can be</w:t>
      </w:r>
      <w:r w:rsidRPr="00681C77">
        <w:rPr>
          <w:rFonts w:ascii="Verdana" w:hAnsi="Verdana"/>
          <w:color w:val="0E101A"/>
          <w:sz w:val="22"/>
          <w:szCs w:val="22"/>
        </w:rPr>
        <w:t xml:space="preserve"> prohibitive and </w:t>
      </w:r>
      <w:r w:rsidR="00A57877" w:rsidRPr="00681C77">
        <w:rPr>
          <w:rFonts w:ascii="Verdana" w:hAnsi="Verdana"/>
          <w:color w:val="0E101A"/>
          <w:sz w:val="22"/>
          <w:szCs w:val="22"/>
        </w:rPr>
        <w:t xml:space="preserve">may </w:t>
      </w:r>
      <w:r w:rsidRPr="00681C77">
        <w:rPr>
          <w:rFonts w:ascii="Verdana" w:hAnsi="Verdana"/>
          <w:color w:val="0E101A"/>
          <w:sz w:val="22"/>
          <w:szCs w:val="22"/>
        </w:rPr>
        <w:t>disadvantage some members running for the position.</w:t>
      </w:r>
    </w:p>
    <w:p w14:paraId="214D0857" w14:textId="77777777" w:rsidR="00E9238F" w:rsidRPr="00681C77" w:rsidRDefault="00E9238F" w:rsidP="00B23E43">
      <w:pPr>
        <w:pStyle w:val="NormalWeb"/>
        <w:spacing w:before="0" w:beforeAutospacing="0" w:after="0" w:afterAutospacing="0"/>
        <w:jc w:val="both"/>
        <w:rPr>
          <w:rFonts w:ascii="Verdana" w:hAnsi="Verdana"/>
          <w:color w:val="0E101A"/>
          <w:sz w:val="22"/>
          <w:szCs w:val="22"/>
        </w:rPr>
      </w:pPr>
    </w:p>
    <w:p w14:paraId="2345C095" w14:textId="20CF5B2C" w:rsidR="0086547B" w:rsidRPr="00681C77" w:rsidRDefault="0086547B"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 xml:space="preserve">The Department </w:t>
      </w:r>
      <w:r w:rsidR="00CA1628">
        <w:rPr>
          <w:rFonts w:ascii="Verdana" w:hAnsi="Verdana"/>
          <w:color w:val="0E101A"/>
          <w:sz w:val="22"/>
          <w:szCs w:val="22"/>
        </w:rPr>
        <w:t>en</w:t>
      </w:r>
      <w:r w:rsidR="00A57877" w:rsidRPr="00681C77">
        <w:rPr>
          <w:rFonts w:ascii="Verdana" w:hAnsi="Verdana"/>
          <w:color w:val="0E101A"/>
          <w:sz w:val="22"/>
          <w:szCs w:val="22"/>
        </w:rPr>
        <w:t>courages</w:t>
      </w:r>
      <w:r w:rsidRPr="00681C77">
        <w:rPr>
          <w:rFonts w:ascii="Verdana" w:hAnsi="Verdana"/>
          <w:color w:val="0E101A"/>
          <w:sz w:val="22"/>
          <w:szCs w:val="22"/>
        </w:rPr>
        <w:t xml:space="preserve"> individual Campaign Hospitality Rooms. </w:t>
      </w:r>
      <w:r w:rsidR="00CA1628">
        <w:rPr>
          <w:rFonts w:ascii="Verdana" w:hAnsi="Verdana"/>
          <w:color w:val="0E101A"/>
          <w:sz w:val="22"/>
          <w:szCs w:val="22"/>
        </w:rPr>
        <w:t xml:space="preserve">Candidates are also encouraged to </w:t>
      </w:r>
      <w:r w:rsidRPr="00681C77">
        <w:rPr>
          <w:rFonts w:ascii="Verdana" w:hAnsi="Verdana"/>
          <w:color w:val="0E101A"/>
          <w:sz w:val="22"/>
          <w:szCs w:val="22"/>
        </w:rPr>
        <w:t>combine Hospitality Room</w:t>
      </w:r>
      <w:r w:rsidR="00CA1628">
        <w:rPr>
          <w:rFonts w:ascii="Verdana" w:hAnsi="Verdana"/>
          <w:color w:val="0E101A"/>
          <w:sz w:val="22"/>
          <w:szCs w:val="22"/>
        </w:rPr>
        <w:t>s with other like-minded candidates</w:t>
      </w:r>
      <w:r w:rsidRPr="00681C77">
        <w:rPr>
          <w:rFonts w:ascii="Verdana" w:hAnsi="Verdana"/>
          <w:color w:val="0E101A"/>
          <w:sz w:val="22"/>
          <w:szCs w:val="22"/>
        </w:rPr>
        <w:t xml:space="preserve"> at Department Conventions and Fall Conferences</w:t>
      </w:r>
      <w:r w:rsidR="00CA1628">
        <w:rPr>
          <w:rFonts w:ascii="Verdana" w:hAnsi="Verdana"/>
          <w:color w:val="0E101A"/>
          <w:sz w:val="22"/>
          <w:szCs w:val="22"/>
        </w:rPr>
        <w:t xml:space="preserve"> to </w:t>
      </w:r>
      <w:r w:rsidR="00DB0DEB">
        <w:rPr>
          <w:rFonts w:ascii="Verdana" w:hAnsi="Verdana"/>
          <w:color w:val="0E101A"/>
          <w:sz w:val="22"/>
          <w:szCs w:val="22"/>
        </w:rPr>
        <w:t xml:space="preserve">help </w:t>
      </w:r>
      <w:r w:rsidR="00CA1628">
        <w:rPr>
          <w:rFonts w:ascii="Verdana" w:hAnsi="Verdana"/>
          <w:color w:val="0E101A"/>
          <w:sz w:val="22"/>
          <w:szCs w:val="22"/>
        </w:rPr>
        <w:t xml:space="preserve">reduce the overall expense of </w:t>
      </w:r>
      <w:r w:rsidR="00DB0DEB">
        <w:rPr>
          <w:rFonts w:ascii="Verdana" w:hAnsi="Verdana"/>
          <w:color w:val="0E101A"/>
          <w:sz w:val="22"/>
          <w:szCs w:val="22"/>
        </w:rPr>
        <w:t>campaigning</w:t>
      </w:r>
      <w:r w:rsidRPr="00681C77">
        <w:rPr>
          <w:rFonts w:ascii="Verdana" w:hAnsi="Verdana"/>
          <w:color w:val="0E101A"/>
          <w:sz w:val="22"/>
          <w:szCs w:val="22"/>
        </w:rPr>
        <w:t>.</w:t>
      </w:r>
    </w:p>
    <w:p w14:paraId="0D7E0BF9" w14:textId="77777777" w:rsidR="009C6CB7" w:rsidRPr="00681C77" w:rsidRDefault="009C6CB7" w:rsidP="00B23E43">
      <w:pPr>
        <w:pStyle w:val="NormalWeb"/>
        <w:spacing w:before="0" w:beforeAutospacing="0" w:after="0" w:afterAutospacing="0"/>
        <w:jc w:val="both"/>
        <w:rPr>
          <w:rFonts w:ascii="Verdana" w:hAnsi="Verdana"/>
          <w:color w:val="0E101A"/>
          <w:sz w:val="22"/>
          <w:szCs w:val="22"/>
        </w:rPr>
      </w:pPr>
    </w:p>
    <w:p w14:paraId="17504844" w14:textId="3CC2E59F" w:rsidR="004D0955" w:rsidRPr="00383737" w:rsidRDefault="006D771D" w:rsidP="00383737">
      <w:pPr>
        <w:jc w:val="both"/>
        <w:rPr>
          <w:rFonts w:ascii="Verdana" w:eastAsia="Times New Roman" w:hAnsi="Verdana" w:cs="Times New Roman"/>
          <w:b/>
          <w:bCs/>
          <w:i/>
          <w:iCs/>
          <w:color w:val="0E101A"/>
        </w:rPr>
      </w:pPr>
      <w:r w:rsidRPr="00681C77">
        <w:rPr>
          <w:rFonts w:ascii="Verdana" w:hAnsi="Verdana"/>
          <w:b/>
          <w:bCs/>
          <w:i/>
          <w:iCs/>
          <w:color w:val="0E101A"/>
        </w:rPr>
        <w:t>How t</w:t>
      </w:r>
      <w:r w:rsidR="004D0955" w:rsidRPr="00681C77">
        <w:rPr>
          <w:rFonts w:ascii="Verdana" w:hAnsi="Verdana"/>
          <w:b/>
          <w:bCs/>
          <w:i/>
          <w:iCs/>
          <w:color w:val="0E101A"/>
        </w:rPr>
        <w:t xml:space="preserve">o Prepare </w:t>
      </w:r>
      <w:r w:rsidR="00A55011" w:rsidRPr="00681C77">
        <w:rPr>
          <w:rFonts w:ascii="Verdana" w:hAnsi="Verdana"/>
          <w:b/>
          <w:bCs/>
          <w:i/>
          <w:iCs/>
          <w:color w:val="0E101A"/>
        </w:rPr>
        <w:t>a</w:t>
      </w:r>
      <w:r w:rsidR="004D0955" w:rsidRPr="00681C77">
        <w:rPr>
          <w:rFonts w:ascii="Verdana" w:hAnsi="Verdana"/>
          <w:b/>
          <w:bCs/>
          <w:i/>
          <w:iCs/>
          <w:color w:val="0E101A"/>
        </w:rPr>
        <w:t xml:space="preserve"> Resume</w:t>
      </w:r>
    </w:p>
    <w:p w14:paraId="7DF1201B" w14:textId="28DEB5C1" w:rsidR="0086547B" w:rsidRPr="00681C77" w:rsidRDefault="00FC75A3"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 xml:space="preserve">The Committees decided to allow </w:t>
      </w:r>
      <w:r w:rsidR="00A57877" w:rsidRPr="00681C77">
        <w:rPr>
          <w:rFonts w:ascii="Verdana" w:hAnsi="Verdana"/>
          <w:color w:val="0E101A"/>
          <w:sz w:val="22"/>
          <w:szCs w:val="22"/>
        </w:rPr>
        <w:t>applicants for Leading Candidate</w:t>
      </w:r>
      <w:r w:rsidRPr="00681C77">
        <w:rPr>
          <w:rFonts w:ascii="Verdana" w:hAnsi="Verdana"/>
          <w:color w:val="0E101A"/>
          <w:sz w:val="22"/>
          <w:szCs w:val="22"/>
        </w:rPr>
        <w:t xml:space="preserve"> to include leadership positions in The American Legion and any information from work in the military, civilian organizations, and other Veterans Service Organizations</w:t>
      </w:r>
      <w:r w:rsidR="00A57877" w:rsidRPr="00681C77">
        <w:rPr>
          <w:rFonts w:ascii="Verdana" w:hAnsi="Verdana"/>
          <w:color w:val="0E101A"/>
          <w:sz w:val="22"/>
          <w:szCs w:val="22"/>
        </w:rPr>
        <w:t xml:space="preserve"> on their resumes</w:t>
      </w:r>
      <w:r w:rsidRPr="00681C77">
        <w:rPr>
          <w:rFonts w:ascii="Verdana" w:hAnsi="Verdana"/>
          <w:color w:val="0E101A"/>
          <w:sz w:val="22"/>
          <w:szCs w:val="22"/>
        </w:rPr>
        <w:t xml:space="preserve">. </w:t>
      </w:r>
    </w:p>
    <w:p w14:paraId="2669AFFC" w14:textId="77777777" w:rsidR="00FC75A3" w:rsidRPr="00681C77" w:rsidRDefault="00FC75A3" w:rsidP="00B23E43">
      <w:pPr>
        <w:pStyle w:val="NormalWeb"/>
        <w:spacing w:before="0" w:beforeAutospacing="0" w:after="0" w:afterAutospacing="0"/>
        <w:jc w:val="both"/>
        <w:rPr>
          <w:rFonts w:ascii="Verdana" w:hAnsi="Verdana"/>
          <w:color w:val="0E101A"/>
          <w:sz w:val="22"/>
          <w:szCs w:val="22"/>
        </w:rPr>
      </w:pPr>
    </w:p>
    <w:p w14:paraId="3F9119E8" w14:textId="7DEDE62D" w:rsidR="0086547B" w:rsidRPr="00681C77" w:rsidRDefault="00747C07" w:rsidP="00B23E43">
      <w:pPr>
        <w:pStyle w:val="NormalWeb"/>
        <w:spacing w:before="0" w:beforeAutospacing="0" w:after="0" w:afterAutospacing="0"/>
        <w:jc w:val="both"/>
        <w:rPr>
          <w:rFonts w:ascii="Verdana" w:hAnsi="Verdana"/>
          <w:color w:val="0E101A"/>
          <w:sz w:val="22"/>
          <w:szCs w:val="22"/>
        </w:rPr>
      </w:pPr>
      <w:r w:rsidRPr="00681C77">
        <w:rPr>
          <w:rFonts w:ascii="Verdana" w:hAnsi="Verdana" w:cs="Calibri"/>
          <w:color w:val="000000"/>
          <w:sz w:val="22"/>
          <w:szCs w:val="22"/>
        </w:rPr>
        <w:t>Once your resume is</w:t>
      </w:r>
      <w:r w:rsidR="00A57877" w:rsidRPr="00681C77">
        <w:rPr>
          <w:rFonts w:ascii="Verdana" w:hAnsi="Verdana" w:cs="Calibri"/>
          <w:color w:val="000000"/>
          <w:sz w:val="22"/>
          <w:szCs w:val="22"/>
        </w:rPr>
        <w:t xml:space="preserve"> completed</w:t>
      </w:r>
      <w:r w:rsidRPr="00681C77">
        <w:rPr>
          <w:rFonts w:ascii="Verdana" w:hAnsi="Verdana" w:cs="Calibri"/>
          <w:color w:val="000000"/>
          <w:sz w:val="22"/>
          <w:szCs w:val="22"/>
        </w:rPr>
        <w:t xml:space="preserve">, you will be able to enter the </w:t>
      </w:r>
      <w:r w:rsidR="00A57877" w:rsidRPr="00681C77">
        <w:rPr>
          <w:rFonts w:ascii="Verdana" w:hAnsi="Verdana" w:cs="Calibri"/>
          <w:color w:val="000000"/>
          <w:sz w:val="22"/>
          <w:szCs w:val="22"/>
        </w:rPr>
        <w:t>number</w:t>
      </w:r>
      <w:r w:rsidRPr="00681C77">
        <w:rPr>
          <w:rFonts w:ascii="Verdana" w:hAnsi="Verdana" w:cs="Calibri"/>
          <w:color w:val="000000"/>
          <w:sz w:val="22"/>
          <w:szCs w:val="22"/>
        </w:rPr>
        <w:t xml:space="preserve"> of years you performed those duties in each of the boxes</w:t>
      </w:r>
      <w:r w:rsidR="00E63260" w:rsidRPr="00681C77">
        <w:rPr>
          <w:rFonts w:ascii="Verdana" w:hAnsi="Verdana" w:cs="Calibri"/>
          <w:color w:val="000000"/>
          <w:sz w:val="22"/>
          <w:szCs w:val="22"/>
        </w:rPr>
        <w:t>, as appropriate,</w:t>
      </w:r>
      <w:r w:rsidRPr="00681C77">
        <w:rPr>
          <w:rFonts w:ascii="Verdana" w:hAnsi="Verdana" w:cs="Calibri"/>
          <w:color w:val="000000"/>
          <w:sz w:val="22"/>
          <w:szCs w:val="22"/>
        </w:rPr>
        <w:t xml:space="preserve"> </w:t>
      </w:r>
      <w:r w:rsidR="006D771D" w:rsidRPr="00681C77">
        <w:rPr>
          <w:rFonts w:ascii="Verdana" w:hAnsi="Verdana" w:cs="Calibri"/>
          <w:color w:val="000000"/>
          <w:sz w:val="22"/>
          <w:szCs w:val="22"/>
        </w:rPr>
        <w:t xml:space="preserve">in the </w:t>
      </w:r>
      <w:r w:rsidR="00E63260" w:rsidRPr="00681C77">
        <w:rPr>
          <w:rFonts w:ascii="Verdana" w:hAnsi="Verdana" w:cs="Calibri"/>
          <w:color w:val="000000"/>
          <w:sz w:val="22"/>
          <w:szCs w:val="22"/>
        </w:rPr>
        <w:t xml:space="preserve">Credentials </w:t>
      </w:r>
      <w:r w:rsidR="006D771D" w:rsidRPr="00681C77">
        <w:rPr>
          <w:rFonts w:ascii="Verdana" w:hAnsi="Verdana" w:cs="Calibri"/>
          <w:color w:val="000000"/>
          <w:sz w:val="22"/>
          <w:szCs w:val="22"/>
        </w:rPr>
        <w:t xml:space="preserve">Worksheet </w:t>
      </w:r>
      <w:r w:rsidR="00E63260" w:rsidRPr="00681C77">
        <w:rPr>
          <w:rFonts w:ascii="Verdana" w:hAnsi="Verdana" w:cs="Calibri"/>
          <w:color w:val="000000"/>
          <w:sz w:val="22"/>
          <w:szCs w:val="22"/>
        </w:rPr>
        <w:t xml:space="preserve">(see </w:t>
      </w:r>
      <w:r w:rsidRPr="00681C77">
        <w:rPr>
          <w:rFonts w:ascii="Verdana" w:hAnsi="Verdana" w:cs="Calibri"/>
          <w:color w:val="000000"/>
          <w:sz w:val="22"/>
          <w:szCs w:val="22"/>
        </w:rPr>
        <w:t>below</w:t>
      </w:r>
      <w:r w:rsidR="00E63260" w:rsidRPr="00681C77">
        <w:rPr>
          <w:rFonts w:ascii="Verdana" w:hAnsi="Verdana" w:cs="Calibri"/>
          <w:color w:val="000000"/>
          <w:sz w:val="22"/>
          <w:szCs w:val="22"/>
        </w:rPr>
        <w:t>)</w:t>
      </w:r>
      <w:r w:rsidRPr="00681C77">
        <w:rPr>
          <w:rFonts w:ascii="Verdana" w:hAnsi="Verdana" w:cs="Calibri"/>
          <w:color w:val="000000"/>
          <w:sz w:val="22"/>
          <w:szCs w:val="22"/>
        </w:rPr>
        <w:t>.</w:t>
      </w:r>
      <w:r w:rsidR="002147EF" w:rsidRPr="00681C77">
        <w:rPr>
          <w:rFonts w:ascii="Verdana" w:hAnsi="Verdana" w:cs="Calibri"/>
          <w:color w:val="000000"/>
          <w:sz w:val="22"/>
          <w:szCs w:val="22"/>
        </w:rPr>
        <w:t xml:space="preserve"> </w:t>
      </w:r>
      <w:r w:rsidR="00E63260" w:rsidRPr="00681C77">
        <w:rPr>
          <w:rFonts w:ascii="Verdana" w:hAnsi="Verdana" w:cs="Calibri"/>
          <w:color w:val="000000"/>
          <w:sz w:val="22"/>
          <w:szCs w:val="22"/>
        </w:rPr>
        <w:t xml:space="preserve">Experience gained in The </w:t>
      </w:r>
      <w:r w:rsidR="002147EF" w:rsidRPr="00681C77">
        <w:rPr>
          <w:rFonts w:ascii="Verdana" w:hAnsi="Verdana" w:cs="Calibri"/>
          <w:color w:val="000000"/>
          <w:sz w:val="22"/>
          <w:szCs w:val="22"/>
        </w:rPr>
        <w:t>American L</w:t>
      </w:r>
      <w:r w:rsidR="0086547B" w:rsidRPr="00681C77">
        <w:rPr>
          <w:rFonts w:ascii="Verdana" w:hAnsi="Verdana"/>
          <w:color w:val="0E101A"/>
          <w:sz w:val="22"/>
          <w:szCs w:val="22"/>
        </w:rPr>
        <w:t xml:space="preserve">egion </w:t>
      </w:r>
      <w:r w:rsidR="00E63260" w:rsidRPr="00681C77">
        <w:rPr>
          <w:rFonts w:ascii="Verdana" w:hAnsi="Verdana"/>
          <w:color w:val="0E101A"/>
          <w:sz w:val="22"/>
          <w:szCs w:val="22"/>
        </w:rPr>
        <w:t xml:space="preserve">(elected Offices </w:t>
      </w:r>
      <w:r w:rsidR="006F347E" w:rsidRPr="00681C77">
        <w:rPr>
          <w:rFonts w:ascii="Verdana" w:hAnsi="Verdana"/>
          <w:color w:val="0E101A"/>
          <w:sz w:val="22"/>
          <w:szCs w:val="22"/>
        </w:rPr>
        <w:t xml:space="preserve">that </w:t>
      </w:r>
      <w:r w:rsidR="00E63260" w:rsidRPr="00681C77">
        <w:rPr>
          <w:rFonts w:ascii="Verdana" w:hAnsi="Verdana"/>
          <w:color w:val="0E101A"/>
          <w:sz w:val="22"/>
          <w:szCs w:val="22"/>
        </w:rPr>
        <w:t>your served in and/or Committee</w:t>
      </w:r>
      <w:r w:rsidR="006F347E" w:rsidRPr="00681C77">
        <w:rPr>
          <w:rFonts w:ascii="Verdana" w:hAnsi="Verdana"/>
          <w:color w:val="0E101A"/>
          <w:sz w:val="22"/>
          <w:szCs w:val="22"/>
        </w:rPr>
        <w:t>s</w:t>
      </w:r>
      <w:r w:rsidR="00E63260" w:rsidRPr="00681C77">
        <w:rPr>
          <w:rFonts w:ascii="Verdana" w:hAnsi="Verdana"/>
          <w:color w:val="0E101A"/>
          <w:sz w:val="22"/>
          <w:szCs w:val="22"/>
        </w:rPr>
        <w:t xml:space="preserve"> or Program</w:t>
      </w:r>
      <w:r w:rsidR="006F347E" w:rsidRPr="00681C77">
        <w:rPr>
          <w:rFonts w:ascii="Verdana" w:hAnsi="Verdana"/>
          <w:color w:val="0E101A"/>
          <w:sz w:val="22"/>
          <w:szCs w:val="22"/>
        </w:rPr>
        <w:t>s</w:t>
      </w:r>
      <w:r w:rsidR="00E63260" w:rsidRPr="00681C77">
        <w:rPr>
          <w:rFonts w:ascii="Verdana" w:hAnsi="Verdana"/>
          <w:color w:val="0E101A"/>
          <w:sz w:val="22"/>
          <w:szCs w:val="22"/>
        </w:rPr>
        <w:t xml:space="preserve"> </w:t>
      </w:r>
      <w:r w:rsidR="006F347E" w:rsidRPr="00681C77">
        <w:rPr>
          <w:rFonts w:ascii="Verdana" w:hAnsi="Verdana"/>
          <w:color w:val="0E101A"/>
          <w:sz w:val="22"/>
          <w:szCs w:val="22"/>
        </w:rPr>
        <w:t xml:space="preserve">that </w:t>
      </w:r>
      <w:r w:rsidR="00CC7391" w:rsidRPr="00681C77">
        <w:rPr>
          <w:rFonts w:ascii="Verdana" w:hAnsi="Verdana"/>
          <w:color w:val="0E101A"/>
          <w:sz w:val="22"/>
          <w:szCs w:val="22"/>
        </w:rPr>
        <w:t xml:space="preserve">you volunteered on) as well as </w:t>
      </w:r>
      <w:r w:rsidR="0086547B" w:rsidRPr="00681C77">
        <w:rPr>
          <w:rFonts w:ascii="Verdana" w:hAnsi="Verdana"/>
          <w:color w:val="0E101A"/>
          <w:sz w:val="22"/>
          <w:szCs w:val="22"/>
        </w:rPr>
        <w:t>any information from work in the military, civilian organizations, and other Veterans Service Organizations</w:t>
      </w:r>
      <w:r w:rsidR="00CC7391" w:rsidRPr="00681C77">
        <w:rPr>
          <w:rFonts w:ascii="Verdana" w:hAnsi="Verdana"/>
          <w:color w:val="0E101A"/>
          <w:sz w:val="22"/>
          <w:szCs w:val="22"/>
        </w:rPr>
        <w:t xml:space="preserve"> is accommodated on the Worksheet</w:t>
      </w:r>
      <w:r w:rsidR="0086547B" w:rsidRPr="00681C77">
        <w:rPr>
          <w:rFonts w:ascii="Verdana" w:hAnsi="Verdana"/>
          <w:color w:val="0E101A"/>
          <w:sz w:val="22"/>
          <w:szCs w:val="22"/>
        </w:rPr>
        <w:t>. You will find the Lead Candidate Work Sheet useful upon completion of your resume.</w:t>
      </w:r>
    </w:p>
    <w:p w14:paraId="3C9BBE6F"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20A93BC0" w14:textId="77777777" w:rsidR="001212AC" w:rsidRDefault="001212AC">
      <w:pPr>
        <w:rPr>
          <w:rFonts w:ascii="Verdana" w:hAnsi="Verdana"/>
          <w:b/>
          <w:bCs/>
          <w:i/>
          <w:iCs/>
          <w:color w:val="0E101A"/>
        </w:rPr>
      </w:pPr>
      <w:r>
        <w:rPr>
          <w:rFonts w:ascii="Verdana" w:hAnsi="Verdana"/>
          <w:b/>
          <w:bCs/>
          <w:i/>
          <w:iCs/>
          <w:color w:val="0E101A"/>
        </w:rPr>
        <w:br w:type="page"/>
      </w:r>
    </w:p>
    <w:p w14:paraId="29FB88B5" w14:textId="11A5CCA9" w:rsidR="004D0955" w:rsidRPr="00383737" w:rsidRDefault="004D0955" w:rsidP="00383737">
      <w:pPr>
        <w:rPr>
          <w:rFonts w:ascii="Verdana" w:eastAsia="Times New Roman" w:hAnsi="Verdana" w:cs="Times New Roman"/>
          <w:b/>
          <w:bCs/>
          <w:i/>
          <w:iCs/>
          <w:color w:val="0E101A"/>
        </w:rPr>
      </w:pPr>
      <w:r w:rsidRPr="00681C77">
        <w:rPr>
          <w:rFonts w:ascii="Verdana" w:hAnsi="Verdana"/>
          <w:b/>
          <w:bCs/>
          <w:i/>
          <w:iCs/>
          <w:color w:val="0E101A"/>
        </w:rPr>
        <w:lastRenderedPageBreak/>
        <w:t>Candidate Information</w:t>
      </w:r>
    </w:p>
    <w:p w14:paraId="31B841D3"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A resume should contain the following key subject areas.</w:t>
      </w:r>
    </w:p>
    <w:p w14:paraId="04C20CBB"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236F0394" w14:textId="77777777" w:rsidR="0086547B" w:rsidRPr="00681C77" w:rsidRDefault="0086547B" w:rsidP="00B23E43">
      <w:pPr>
        <w:pStyle w:val="NormalWeb"/>
        <w:numPr>
          <w:ilvl w:val="0"/>
          <w:numId w:val="16"/>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Professional Summary</w:t>
      </w:r>
    </w:p>
    <w:p w14:paraId="74E90D98" w14:textId="77777777" w:rsidR="0086547B" w:rsidRPr="00681C77" w:rsidRDefault="0086547B" w:rsidP="00B23E43">
      <w:pPr>
        <w:pStyle w:val="NormalWeb"/>
        <w:numPr>
          <w:ilvl w:val="0"/>
          <w:numId w:val="16"/>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Skills</w:t>
      </w:r>
    </w:p>
    <w:p w14:paraId="2BBB6F57" w14:textId="77777777" w:rsidR="0086547B" w:rsidRPr="00681C77" w:rsidRDefault="0086547B" w:rsidP="00B23E43">
      <w:pPr>
        <w:pStyle w:val="NormalWeb"/>
        <w:numPr>
          <w:ilvl w:val="0"/>
          <w:numId w:val="16"/>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Awards</w:t>
      </w:r>
    </w:p>
    <w:p w14:paraId="50AB1E77" w14:textId="77777777" w:rsidR="0086547B" w:rsidRPr="00681C77" w:rsidRDefault="0086547B" w:rsidP="00B23E43">
      <w:pPr>
        <w:pStyle w:val="NormalWeb"/>
        <w:numPr>
          <w:ilvl w:val="0"/>
          <w:numId w:val="16"/>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Education</w:t>
      </w:r>
    </w:p>
    <w:p w14:paraId="4FBCAE78" w14:textId="77777777" w:rsidR="0086547B" w:rsidRPr="00681C77" w:rsidRDefault="0086547B" w:rsidP="00B23E43">
      <w:pPr>
        <w:pStyle w:val="NormalWeb"/>
        <w:numPr>
          <w:ilvl w:val="0"/>
          <w:numId w:val="16"/>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Work History</w:t>
      </w:r>
    </w:p>
    <w:p w14:paraId="147E195F"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44A01AF1"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Resumes should also include military and civilian training that would enhance all individuals' backgrounds and leadership skills.</w:t>
      </w:r>
    </w:p>
    <w:p w14:paraId="4D3669B0" w14:textId="77777777" w:rsidR="00AA69D5" w:rsidRPr="00681C77" w:rsidRDefault="00AA69D5" w:rsidP="00B23E43">
      <w:pPr>
        <w:pStyle w:val="NormalWeb"/>
        <w:spacing w:before="0" w:beforeAutospacing="0" w:after="0" w:afterAutospacing="0"/>
        <w:jc w:val="both"/>
        <w:rPr>
          <w:rFonts w:ascii="Verdana" w:hAnsi="Verdana"/>
          <w:color w:val="0E101A"/>
          <w:sz w:val="22"/>
          <w:szCs w:val="22"/>
        </w:rPr>
      </w:pPr>
    </w:p>
    <w:p w14:paraId="3B81727C" w14:textId="77777777" w:rsidR="0086547B" w:rsidRPr="00681C77" w:rsidRDefault="0086547B" w:rsidP="00B23E43">
      <w:pPr>
        <w:pStyle w:val="NormalWeb"/>
        <w:numPr>
          <w:ilvl w:val="0"/>
          <w:numId w:val="17"/>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 xml:space="preserve">Military Training and positions held that would further supplement </w:t>
      </w:r>
      <w:r w:rsidR="00AA69D5" w:rsidRPr="00681C77">
        <w:rPr>
          <w:rFonts w:ascii="Verdana" w:hAnsi="Verdana"/>
          <w:color w:val="0E101A"/>
          <w:sz w:val="22"/>
          <w:szCs w:val="22"/>
        </w:rPr>
        <w:t xml:space="preserve">   </w:t>
      </w:r>
      <w:r w:rsidRPr="00681C77">
        <w:rPr>
          <w:rFonts w:ascii="Verdana" w:hAnsi="Verdana"/>
          <w:color w:val="0E101A"/>
          <w:sz w:val="22"/>
          <w:szCs w:val="22"/>
        </w:rPr>
        <w:t>qualifications that may pertain to any American Legion Position</w:t>
      </w:r>
    </w:p>
    <w:p w14:paraId="7011C7F3" w14:textId="77777777" w:rsidR="0086547B" w:rsidRPr="00681C77" w:rsidRDefault="0086547B" w:rsidP="00B23E43">
      <w:pPr>
        <w:pStyle w:val="NormalWeb"/>
        <w:numPr>
          <w:ilvl w:val="0"/>
          <w:numId w:val="17"/>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Civilian Training/Education</w:t>
      </w:r>
    </w:p>
    <w:p w14:paraId="7530AB5D" w14:textId="77777777" w:rsidR="0086547B" w:rsidRPr="00681C77" w:rsidRDefault="0086547B" w:rsidP="00B23E43">
      <w:pPr>
        <w:pStyle w:val="NormalWeb"/>
        <w:numPr>
          <w:ilvl w:val="0"/>
          <w:numId w:val="17"/>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Civilian Accomplishments</w:t>
      </w:r>
    </w:p>
    <w:p w14:paraId="672AF2D0" w14:textId="77777777" w:rsidR="0086547B" w:rsidRPr="00681C77" w:rsidRDefault="0086547B" w:rsidP="00B23E43">
      <w:pPr>
        <w:pStyle w:val="NormalWeb"/>
        <w:numPr>
          <w:ilvl w:val="0"/>
          <w:numId w:val="17"/>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Years as a Legion Member and leadership positions held</w:t>
      </w:r>
    </w:p>
    <w:p w14:paraId="75B20248" w14:textId="77777777" w:rsidR="0086547B" w:rsidRPr="00681C77" w:rsidRDefault="0086547B" w:rsidP="00B23E43">
      <w:pPr>
        <w:pStyle w:val="NormalWeb"/>
        <w:numPr>
          <w:ilvl w:val="0"/>
          <w:numId w:val="17"/>
        </w:numPr>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Positions of leadership in other Vet</w:t>
      </w:r>
      <w:r w:rsidR="00BA0873" w:rsidRPr="00681C77">
        <w:rPr>
          <w:rFonts w:ascii="Verdana" w:hAnsi="Verdana"/>
          <w:color w:val="0E101A"/>
          <w:sz w:val="22"/>
          <w:szCs w:val="22"/>
        </w:rPr>
        <w:t>erans or private organizations</w:t>
      </w:r>
    </w:p>
    <w:p w14:paraId="490E7380" w14:textId="77777777" w:rsidR="00BA0873" w:rsidRPr="00681C77" w:rsidRDefault="00BA0873" w:rsidP="00B23E43">
      <w:pPr>
        <w:pStyle w:val="NormalWeb"/>
        <w:spacing w:before="0" w:beforeAutospacing="0" w:after="0" w:afterAutospacing="0"/>
        <w:ind w:left="360"/>
        <w:jc w:val="both"/>
        <w:rPr>
          <w:rFonts w:ascii="Verdana" w:hAnsi="Verdana"/>
          <w:color w:val="0E101A"/>
          <w:sz w:val="22"/>
          <w:szCs w:val="22"/>
        </w:rPr>
      </w:pPr>
    </w:p>
    <w:p w14:paraId="4A71CC57"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Membership will enhance an individual's background in supporting veterans and provide a multitude of management experiences that will strengthen an applicant's knowledge to lead and manage a large American Legion Organization, The Department of Arizona.</w:t>
      </w:r>
    </w:p>
    <w:p w14:paraId="0AB91374" w14:textId="77777777" w:rsidR="0086547B" w:rsidRPr="00681C77" w:rsidRDefault="0086547B" w:rsidP="00B23E43">
      <w:pPr>
        <w:pStyle w:val="NormalWeb"/>
        <w:spacing w:before="0" w:beforeAutospacing="0" w:after="0" w:afterAutospacing="0"/>
        <w:jc w:val="both"/>
        <w:rPr>
          <w:rFonts w:ascii="Verdana" w:hAnsi="Verdana"/>
          <w:color w:val="0E101A"/>
          <w:sz w:val="22"/>
          <w:szCs w:val="22"/>
        </w:rPr>
      </w:pPr>
    </w:p>
    <w:p w14:paraId="792C078D" w14:textId="77777777" w:rsidR="000B4251" w:rsidRPr="00681C77" w:rsidRDefault="00BA0873" w:rsidP="00B23E43">
      <w:pPr>
        <w:pStyle w:val="NormalWeb"/>
        <w:spacing w:before="0" w:beforeAutospacing="0" w:after="0" w:afterAutospacing="0"/>
        <w:jc w:val="both"/>
        <w:rPr>
          <w:rFonts w:ascii="Verdana" w:hAnsi="Verdana"/>
          <w:color w:val="0E101A"/>
          <w:sz w:val="22"/>
          <w:szCs w:val="22"/>
        </w:rPr>
      </w:pPr>
      <w:r w:rsidRPr="00681C77">
        <w:rPr>
          <w:rFonts w:ascii="Verdana" w:hAnsi="Verdana"/>
          <w:color w:val="0E101A"/>
          <w:sz w:val="22"/>
          <w:szCs w:val="22"/>
        </w:rPr>
        <w:t xml:space="preserve">Note: </w:t>
      </w:r>
      <w:r w:rsidR="0086547B" w:rsidRPr="00681C77">
        <w:rPr>
          <w:rFonts w:ascii="Verdana" w:hAnsi="Verdana"/>
          <w:color w:val="0E101A"/>
          <w:sz w:val="22"/>
          <w:szCs w:val="22"/>
        </w:rPr>
        <w:t>If submitting Letters of endorsement from organizations or individuals, make each an attachment to your resume.</w:t>
      </w:r>
    </w:p>
    <w:p w14:paraId="292AB831" w14:textId="77777777" w:rsidR="000B4251" w:rsidRPr="00681C77" w:rsidRDefault="000B4251" w:rsidP="00B23E43">
      <w:pPr>
        <w:pStyle w:val="NormalWeb"/>
        <w:spacing w:before="0" w:beforeAutospacing="0" w:after="0" w:afterAutospacing="0"/>
        <w:jc w:val="both"/>
        <w:rPr>
          <w:rFonts w:ascii="Verdana" w:hAnsi="Verdana"/>
          <w:color w:val="0E101A"/>
          <w:sz w:val="22"/>
          <w:szCs w:val="22"/>
        </w:rPr>
      </w:pPr>
    </w:p>
    <w:p w14:paraId="66E8EEF7" w14:textId="77777777" w:rsidR="000B4251" w:rsidRDefault="000B4251" w:rsidP="00B23E43">
      <w:pPr>
        <w:pStyle w:val="NormalWeb"/>
        <w:spacing w:before="0" w:beforeAutospacing="0" w:after="0" w:afterAutospacing="0"/>
        <w:jc w:val="both"/>
        <w:rPr>
          <w:rFonts w:ascii="Verdana" w:hAnsi="Verdana"/>
          <w:color w:val="0E101A"/>
        </w:rPr>
      </w:pPr>
    </w:p>
    <w:p w14:paraId="1124584B" w14:textId="18F5DC6C" w:rsidR="000B4251" w:rsidRPr="00383737" w:rsidRDefault="006D771D" w:rsidP="00B23E43">
      <w:pPr>
        <w:pStyle w:val="NormalWeb"/>
        <w:spacing w:before="0" w:beforeAutospacing="0" w:after="0" w:afterAutospacing="0"/>
        <w:jc w:val="both"/>
        <w:rPr>
          <w:rFonts w:ascii="Verdana" w:hAnsi="Verdana"/>
          <w:b/>
          <w:iCs/>
          <w:color w:val="0E101A"/>
          <w:sz w:val="20"/>
          <w:szCs w:val="20"/>
        </w:rPr>
      </w:pPr>
      <w:r w:rsidRPr="00383737">
        <w:rPr>
          <w:rFonts w:ascii="Verdana" w:hAnsi="Verdana"/>
          <w:b/>
          <w:iCs/>
          <w:color w:val="0E101A"/>
          <w:sz w:val="20"/>
          <w:szCs w:val="20"/>
        </w:rPr>
        <w:t>The</w:t>
      </w:r>
      <w:r w:rsidR="000B4251" w:rsidRPr="00383737">
        <w:rPr>
          <w:rFonts w:ascii="Verdana" w:hAnsi="Verdana"/>
          <w:b/>
          <w:iCs/>
          <w:color w:val="0E101A"/>
          <w:sz w:val="20"/>
          <w:szCs w:val="20"/>
        </w:rPr>
        <w:t xml:space="preserve"> Leading Candidate Credentials Worksheet </w:t>
      </w:r>
      <w:r w:rsidRPr="00383737">
        <w:rPr>
          <w:rFonts w:ascii="Verdana" w:hAnsi="Verdana"/>
          <w:b/>
          <w:iCs/>
          <w:color w:val="0E101A"/>
          <w:sz w:val="20"/>
          <w:szCs w:val="20"/>
        </w:rPr>
        <w:t xml:space="preserve">is </w:t>
      </w:r>
      <w:r w:rsidR="00BA0873" w:rsidRPr="00383737">
        <w:rPr>
          <w:rFonts w:ascii="Verdana" w:hAnsi="Verdana"/>
          <w:b/>
          <w:iCs/>
          <w:color w:val="0E101A"/>
          <w:sz w:val="20"/>
          <w:szCs w:val="20"/>
        </w:rPr>
        <w:t>included</w:t>
      </w:r>
      <w:r w:rsidRPr="00383737">
        <w:rPr>
          <w:rFonts w:ascii="Verdana" w:hAnsi="Verdana"/>
          <w:b/>
          <w:iCs/>
          <w:color w:val="0E101A"/>
          <w:sz w:val="20"/>
          <w:szCs w:val="20"/>
        </w:rPr>
        <w:t xml:space="preserve"> </w:t>
      </w:r>
      <w:r w:rsidR="000B4251" w:rsidRPr="00383737">
        <w:rPr>
          <w:rFonts w:ascii="Verdana" w:hAnsi="Verdana"/>
          <w:b/>
          <w:iCs/>
          <w:color w:val="0E101A"/>
          <w:sz w:val="20"/>
          <w:szCs w:val="20"/>
        </w:rPr>
        <w:t>on the following pages!</w:t>
      </w:r>
    </w:p>
    <w:p w14:paraId="3A5BF190" w14:textId="77777777" w:rsidR="000B4251" w:rsidRDefault="000B4251" w:rsidP="00B23E43">
      <w:pPr>
        <w:pStyle w:val="NormalWeb"/>
        <w:spacing w:before="0" w:beforeAutospacing="0" w:after="0" w:afterAutospacing="0"/>
        <w:jc w:val="both"/>
        <w:rPr>
          <w:rFonts w:ascii="Verdana" w:hAnsi="Verdana"/>
          <w:color w:val="0E101A"/>
        </w:rPr>
      </w:pPr>
    </w:p>
    <w:p w14:paraId="54690204" w14:textId="2B15C99E" w:rsidR="00DB0358" w:rsidRDefault="00DB0358" w:rsidP="00B23E43">
      <w:pPr>
        <w:jc w:val="both"/>
        <w:rPr>
          <w:rFonts w:ascii="Verdana" w:eastAsia="Times New Roman" w:hAnsi="Verdana" w:cs="Times New Roman"/>
          <w:color w:val="0E101A"/>
          <w:sz w:val="24"/>
          <w:szCs w:val="24"/>
        </w:rPr>
      </w:pPr>
      <w:r>
        <w:rPr>
          <w:rFonts w:ascii="Verdana" w:eastAsia="Times New Roman" w:hAnsi="Verdana" w:cs="Times New Roman"/>
          <w:color w:val="0E101A"/>
          <w:sz w:val="24"/>
          <w:szCs w:val="24"/>
        </w:rPr>
        <w:br w:type="page"/>
      </w:r>
    </w:p>
    <w:p w14:paraId="7DE47694" w14:textId="77777777" w:rsidR="000B4251" w:rsidRPr="006F347E" w:rsidRDefault="000B4251" w:rsidP="006F347E">
      <w:pPr>
        <w:rPr>
          <w:rFonts w:ascii="Verdana" w:eastAsia="Times New Roman" w:hAnsi="Verdana" w:cs="Times New Roman"/>
          <w:color w:val="0E101A"/>
          <w:sz w:val="24"/>
          <w:szCs w:val="24"/>
        </w:rPr>
      </w:pPr>
    </w:p>
    <w:tbl>
      <w:tblPr>
        <w:tblpPr w:leftFromText="180" w:rightFromText="180" w:vertAnchor="text" w:tblpY="1"/>
        <w:tblOverlap w:val="never"/>
        <w:tblW w:w="9540" w:type="dxa"/>
        <w:tblCellMar>
          <w:top w:w="15" w:type="dxa"/>
          <w:left w:w="15" w:type="dxa"/>
          <w:bottom w:w="15" w:type="dxa"/>
          <w:right w:w="15" w:type="dxa"/>
        </w:tblCellMar>
        <w:tblLook w:val="04A0" w:firstRow="1" w:lastRow="0" w:firstColumn="1" w:lastColumn="0" w:noHBand="0" w:noVBand="1"/>
      </w:tblPr>
      <w:tblGrid>
        <w:gridCol w:w="3613"/>
        <w:gridCol w:w="1093"/>
        <w:gridCol w:w="997"/>
        <w:gridCol w:w="1482"/>
        <w:gridCol w:w="1130"/>
        <w:gridCol w:w="1225"/>
      </w:tblGrid>
      <w:tr w:rsidR="00A425CD" w:rsidRPr="00A425CD" w14:paraId="57818520" w14:textId="77777777" w:rsidTr="00896524">
        <w:trPr>
          <w:gridAfter w:val="1"/>
          <w:wAfter w:w="1225" w:type="dxa"/>
          <w:trHeight w:val="240"/>
        </w:trPr>
        <w:tc>
          <w:tcPr>
            <w:tcW w:w="8315" w:type="dxa"/>
            <w:gridSpan w:val="5"/>
            <w:tcBorders>
              <w:bottom w:val="single" w:sz="4" w:space="0" w:color="000000"/>
            </w:tcBorders>
            <w:tcMar>
              <w:top w:w="0" w:type="dxa"/>
              <w:left w:w="115" w:type="dxa"/>
              <w:bottom w:w="0" w:type="dxa"/>
              <w:right w:w="115" w:type="dxa"/>
            </w:tcMar>
            <w:hideMark/>
          </w:tcPr>
          <w:p w14:paraId="19C5E226" w14:textId="77777777" w:rsidR="00A425CD" w:rsidRPr="00A425CD" w:rsidRDefault="000B4251" w:rsidP="00CC7391">
            <w:pPr>
              <w:spacing w:after="0" w:line="240" w:lineRule="auto"/>
              <w:jc w:val="center"/>
              <w:rPr>
                <w:rFonts w:ascii="Times New Roman" w:eastAsia="Times New Roman" w:hAnsi="Times New Roman" w:cs="Times New Roman"/>
                <w:sz w:val="24"/>
                <w:szCs w:val="24"/>
              </w:rPr>
            </w:pPr>
            <w:r>
              <w:rPr>
                <w:rFonts w:ascii="Verdana" w:hAnsi="Verdana"/>
                <w:color w:val="0E101A"/>
              </w:rPr>
              <w:br w:type="page"/>
            </w:r>
            <w:r w:rsidR="00A425CD" w:rsidRPr="00A425CD">
              <w:rPr>
                <w:rFonts w:ascii="Calibri" w:eastAsia="Times New Roman" w:hAnsi="Calibri" w:cs="Calibri"/>
                <w:b/>
                <w:bCs/>
                <w:color w:val="000000"/>
                <w:sz w:val="18"/>
                <w:szCs w:val="18"/>
              </w:rPr>
              <w:t>Leading Candidate Credentials Worksheet</w:t>
            </w:r>
          </w:p>
        </w:tc>
      </w:tr>
      <w:tr w:rsidR="00DB0358" w:rsidRPr="00A425CD" w14:paraId="0A583267"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1EDCF4BE" w14:textId="77777777" w:rsidR="00A425CD" w:rsidRPr="00A425CD" w:rsidRDefault="00A425CD"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Offices Held</w:t>
            </w:r>
          </w:p>
        </w:tc>
        <w:tc>
          <w:tcPr>
            <w:tcW w:w="0" w:type="auto"/>
            <w:tcBorders>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1DA5E7E1" w14:textId="77777777" w:rsidR="00A425CD" w:rsidRPr="00A425CD" w:rsidRDefault="00A425CD"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Post</w:t>
            </w:r>
          </w:p>
        </w:tc>
        <w:tc>
          <w:tcPr>
            <w:tcW w:w="0" w:type="auto"/>
            <w:tcBorders>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00BD67D4" w14:textId="77777777" w:rsidR="00A425CD" w:rsidRPr="00A425CD" w:rsidRDefault="00A425CD"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District</w:t>
            </w:r>
          </w:p>
        </w:tc>
        <w:tc>
          <w:tcPr>
            <w:tcW w:w="0" w:type="auto"/>
            <w:tcBorders>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7D44CF42" w14:textId="77777777" w:rsidR="00A425CD" w:rsidRPr="00A425CD" w:rsidRDefault="00A425CD"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Department</w:t>
            </w:r>
          </w:p>
        </w:tc>
        <w:tc>
          <w:tcPr>
            <w:tcW w:w="0" w:type="auto"/>
            <w:tcBorders>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53D00D5D" w14:textId="77777777" w:rsidR="00A425CD" w:rsidRPr="00A425CD" w:rsidRDefault="00A425CD"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National</w:t>
            </w:r>
          </w:p>
        </w:tc>
        <w:tc>
          <w:tcPr>
            <w:tcW w:w="1225" w:type="dxa"/>
            <w:tcBorders>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6F9D8DDC" w14:textId="28540205" w:rsidR="00A425CD" w:rsidRPr="00A425CD" w:rsidRDefault="00CC7391" w:rsidP="00CC7391">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F2F2F2"/>
                <w:sz w:val="18"/>
                <w:szCs w:val="18"/>
              </w:rPr>
              <w:t xml:space="preserve">Other </w:t>
            </w:r>
            <w:r w:rsidR="00A425CD" w:rsidRPr="00A425CD">
              <w:rPr>
                <w:rFonts w:ascii="Calibri" w:eastAsia="Times New Roman" w:hAnsi="Calibri" w:cs="Calibri"/>
                <w:b/>
                <w:bCs/>
                <w:color w:val="F2F2F2"/>
                <w:sz w:val="18"/>
                <w:szCs w:val="18"/>
              </w:rPr>
              <w:t>VS</w:t>
            </w:r>
            <w:r>
              <w:rPr>
                <w:rFonts w:ascii="Calibri" w:eastAsia="Times New Roman" w:hAnsi="Calibri" w:cs="Calibri"/>
                <w:b/>
                <w:bCs/>
                <w:color w:val="F2F2F2"/>
                <w:sz w:val="18"/>
                <w:szCs w:val="18"/>
              </w:rPr>
              <w:t>Os</w:t>
            </w:r>
          </w:p>
        </w:tc>
      </w:tr>
      <w:tr w:rsidR="00DB0358" w:rsidRPr="00A425CD" w14:paraId="23A13F77" w14:textId="77777777" w:rsidTr="00896524">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24818"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Vice Commander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E4C724"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B884D3"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CC56D7"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2C34D2"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F33768"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7FF0C11B" w14:textId="77777777" w:rsidTr="00896524">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C71EC"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Commander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7B65B2"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F913FE"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809ED6"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5A4DFC"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6E9901"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1A144EAC"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D31DA"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Vice Commander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DE5A94"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45A633"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05C27A"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0294E4"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16CF1D"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01577296"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1AECBC"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Finance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F8B060"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934909"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65C945"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E71E3B"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7F7FD2"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0C77FBC5"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3890F"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Executive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3DD080"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74B1DA"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D7D734"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67CC04"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0AA566"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2A56D053"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27381"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Judge Advocate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160BE1"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D2A5DB"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31AAB6"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6ECE07"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E2A813"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50656B00"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2B786"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Adjutant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C77270"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7DF599"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43D04B"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9A7B53"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7A1430"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0C8018B8" w14:textId="77777777" w:rsidTr="0089652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6B8B0"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Sergeant at Arms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A8220A"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2E94E6"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132F65"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0E08A3"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6E31FA"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750F2E6B"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0F69B"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Service Officer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414EC8"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782A85"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03FE52"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4046A2"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E2B38E" w14:textId="77777777" w:rsidR="00A425CD" w:rsidRPr="00A425CD" w:rsidRDefault="00A425CD"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41211AE6" w14:textId="77777777" w:rsidTr="00896524">
        <w:trPr>
          <w:trHeight w:val="315"/>
        </w:trPr>
        <w:tc>
          <w:tcPr>
            <w:tcW w:w="0" w:type="auto"/>
            <w:tcBorders>
              <w:top w:val="single" w:sz="4" w:space="0" w:color="000000"/>
              <w:left w:val="single" w:sz="4" w:space="0" w:color="000000"/>
              <w:bottom w:val="single" w:sz="4" w:space="0" w:color="FF0000"/>
              <w:right w:val="single" w:sz="4" w:space="0" w:color="000000"/>
            </w:tcBorders>
            <w:shd w:val="clear" w:color="auto" w:fill="16365D"/>
            <w:tcMar>
              <w:top w:w="0" w:type="dxa"/>
              <w:left w:w="115" w:type="dxa"/>
              <w:bottom w:w="0" w:type="dxa"/>
              <w:right w:w="115" w:type="dxa"/>
            </w:tcMar>
            <w:hideMark/>
          </w:tcPr>
          <w:p w14:paraId="6274A4EC" w14:textId="77777777" w:rsidR="00CC7391" w:rsidRPr="00A425CD" w:rsidRDefault="00CC7391" w:rsidP="00CC7391">
            <w:pPr>
              <w:spacing w:after="0" w:line="240" w:lineRule="auto"/>
              <w:ind w:firstLine="1084"/>
              <w:jc w:val="right"/>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Committee Service</w:t>
            </w:r>
          </w:p>
        </w:tc>
        <w:tc>
          <w:tcPr>
            <w:tcW w:w="0" w:type="auto"/>
            <w:tcBorders>
              <w:top w:val="single" w:sz="4" w:space="0" w:color="000000"/>
              <w:left w:val="single" w:sz="4" w:space="0" w:color="000000"/>
              <w:bottom w:val="single" w:sz="4" w:space="0" w:color="FF0000"/>
              <w:right w:val="single" w:sz="4" w:space="0" w:color="000000"/>
            </w:tcBorders>
            <w:shd w:val="clear" w:color="auto" w:fill="16365D"/>
            <w:tcMar>
              <w:top w:w="0" w:type="dxa"/>
              <w:left w:w="115" w:type="dxa"/>
              <w:bottom w:w="0" w:type="dxa"/>
              <w:right w:w="115" w:type="dxa"/>
            </w:tcMar>
            <w:hideMark/>
          </w:tcPr>
          <w:p w14:paraId="2FE7DADC"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Post</w:t>
            </w:r>
          </w:p>
        </w:tc>
        <w:tc>
          <w:tcPr>
            <w:tcW w:w="0" w:type="auto"/>
            <w:tcBorders>
              <w:top w:val="single" w:sz="4" w:space="0" w:color="000000"/>
              <w:left w:val="single" w:sz="4" w:space="0" w:color="000000"/>
              <w:bottom w:val="single" w:sz="4" w:space="0" w:color="FF0000"/>
              <w:right w:val="single" w:sz="4" w:space="0" w:color="000000"/>
            </w:tcBorders>
            <w:shd w:val="clear" w:color="auto" w:fill="16365D"/>
            <w:tcMar>
              <w:top w:w="0" w:type="dxa"/>
              <w:left w:w="115" w:type="dxa"/>
              <w:bottom w:w="0" w:type="dxa"/>
              <w:right w:w="115" w:type="dxa"/>
            </w:tcMar>
            <w:hideMark/>
          </w:tcPr>
          <w:p w14:paraId="6CC3FDB0"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District</w:t>
            </w:r>
          </w:p>
        </w:tc>
        <w:tc>
          <w:tcPr>
            <w:tcW w:w="0" w:type="auto"/>
            <w:tcBorders>
              <w:top w:val="single" w:sz="4" w:space="0" w:color="000000"/>
              <w:left w:val="single" w:sz="4" w:space="0" w:color="000000"/>
              <w:bottom w:val="single" w:sz="4" w:space="0" w:color="FF0000"/>
              <w:right w:val="single" w:sz="4" w:space="0" w:color="000000"/>
            </w:tcBorders>
            <w:shd w:val="clear" w:color="auto" w:fill="16365D"/>
            <w:tcMar>
              <w:top w:w="0" w:type="dxa"/>
              <w:left w:w="115" w:type="dxa"/>
              <w:bottom w:w="0" w:type="dxa"/>
              <w:right w:w="115" w:type="dxa"/>
            </w:tcMar>
            <w:hideMark/>
          </w:tcPr>
          <w:p w14:paraId="35E84BFD"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Department</w:t>
            </w:r>
          </w:p>
        </w:tc>
        <w:tc>
          <w:tcPr>
            <w:tcW w:w="0" w:type="auto"/>
            <w:tcBorders>
              <w:top w:val="single" w:sz="4" w:space="0" w:color="000000"/>
              <w:left w:val="single" w:sz="4" w:space="0" w:color="000000"/>
              <w:bottom w:val="single" w:sz="4" w:space="0" w:color="FF0000"/>
              <w:right w:val="single" w:sz="4" w:space="0" w:color="000000"/>
            </w:tcBorders>
            <w:shd w:val="clear" w:color="auto" w:fill="16365D"/>
            <w:tcMar>
              <w:top w:w="0" w:type="dxa"/>
              <w:left w:w="115" w:type="dxa"/>
              <w:bottom w:w="0" w:type="dxa"/>
              <w:right w:w="115" w:type="dxa"/>
            </w:tcMar>
            <w:hideMark/>
          </w:tcPr>
          <w:p w14:paraId="2BB7F6E9"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National</w:t>
            </w:r>
          </w:p>
        </w:tc>
        <w:tc>
          <w:tcPr>
            <w:tcW w:w="1225" w:type="dxa"/>
            <w:tcBorders>
              <w:top w:val="single" w:sz="4" w:space="0" w:color="000000"/>
              <w:left w:val="single" w:sz="4" w:space="0" w:color="000000"/>
              <w:bottom w:val="single" w:sz="4" w:space="0" w:color="FF0000"/>
              <w:right w:val="single" w:sz="4" w:space="0" w:color="000000"/>
            </w:tcBorders>
            <w:shd w:val="clear" w:color="auto" w:fill="16365D"/>
            <w:tcMar>
              <w:top w:w="0" w:type="dxa"/>
              <w:left w:w="115" w:type="dxa"/>
              <w:bottom w:w="0" w:type="dxa"/>
              <w:right w:w="115" w:type="dxa"/>
            </w:tcMar>
            <w:hideMark/>
          </w:tcPr>
          <w:p w14:paraId="4B8825DB" w14:textId="7F6BA8B1" w:rsidR="00CC7391" w:rsidRPr="00A425CD" w:rsidRDefault="00CC7391" w:rsidP="00CC7391">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F2F2F2"/>
                <w:sz w:val="18"/>
                <w:szCs w:val="18"/>
              </w:rPr>
              <w:t xml:space="preserve">Other </w:t>
            </w:r>
            <w:r w:rsidRPr="00A425CD">
              <w:rPr>
                <w:rFonts w:ascii="Calibri" w:eastAsia="Times New Roman" w:hAnsi="Calibri" w:cs="Calibri"/>
                <w:b/>
                <w:bCs/>
                <w:color w:val="F2F2F2"/>
                <w:sz w:val="18"/>
                <w:szCs w:val="18"/>
              </w:rPr>
              <w:t>VS</w:t>
            </w:r>
            <w:r>
              <w:rPr>
                <w:rFonts w:ascii="Calibri" w:eastAsia="Times New Roman" w:hAnsi="Calibri" w:cs="Calibri"/>
                <w:b/>
                <w:bCs/>
                <w:color w:val="F2F2F2"/>
                <w:sz w:val="18"/>
                <w:szCs w:val="18"/>
              </w:rPr>
              <w:t>Os</w:t>
            </w:r>
          </w:p>
        </w:tc>
      </w:tr>
      <w:tr w:rsidR="00DB0358" w:rsidRPr="00A425CD" w14:paraId="15317950" w14:textId="77777777" w:rsidTr="00896524">
        <w:trPr>
          <w:trHeight w:val="315"/>
        </w:trPr>
        <w:tc>
          <w:tcPr>
            <w:tcW w:w="0" w:type="auto"/>
            <w:tcBorders>
              <w:top w:val="single" w:sz="4" w:space="0" w:color="FF0000"/>
              <w:left w:val="single" w:sz="4" w:space="0" w:color="FF0000"/>
              <w:bottom w:val="single" w:sz="4" w:space="0" w:color="000000"/>
              <w:right w:val="single" w:sz="4" w:space="0" w:color="000000"/>
            </w:tcBorders>
            <w:shd w:val="clear" w:color="auto" w:fill="C6D8F0"/>
            <w:tcMar>
              <w:top w:w="0" w:type="dxa"/>
              <w:left w:w="115" w:type="dxa"/>
              <w:bottom w:w="0" w:type="dxa"/>
              <w:right w:w="115" w:type="dxa"/>
            </w:tcMar>
            <w:hideMark/>
          </w:tcPr>
          <w:p w14:paraId="2E11C95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Americanism Pillar</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64E125"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1E3589"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F8B49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0534ED4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80AB1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26BE622B" w14:textId="77777777" w:rsidTr="00896524">
        <w:trPr>
          <w:trHeight w:val="270"/>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2607BC9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Baseball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DBC8F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B9CE8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35C5B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1FF0180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D60D05"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0D48740E" w14:textId="77777777" w:rsidTr="00896524">
        <w:trPr>
          <w:trHeight w:val="25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70C8CDE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Scouting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911A25"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A4F2D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05873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6121F45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A6BA5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4631069E" w14:textId="77777777" w:rsidTr="00896524">
        <w:trPr>
          <w:trHeight w:val="31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2F98F0B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Boys State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5755B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8091B8"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630ED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6C3C52F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48F02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507C86B9" w14:textId="77777777" w:rsidTr="00896524">
        <w:trPr>
          <w:trHeight w:val="22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61D7B31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JSSP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FD5A9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88E3F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9D57E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09426AC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07F63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1632302A" w14:textId="77777777" w:rsidTr="00896524">
        <w:trPr>
          <w:trHeight w:val="240"/>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544947A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ALLECA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4E2FA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86E1A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8C72A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781845F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40FCE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46A3355E" w14:textId="77777777" w:rsidTr="00896524">
        <w:trPr>
          <w:trHeight w:val="315"/>
        </w:trPr>
        <w:tc>
          <w:tcPr>
            <w:tcW w:w="0" w:type="auto"/>
            <w:tcBorders>
              <w:top w:val="single" w:sz="4" w:space="0" w:color="000000"/>
              <w:left w:val="single" w:sz="4" w:space="0" w:color="FF0000"/>
              <w:bottom w:val="single" w:sz="4" w:space="0" w:color="FF0000"/>
              <w:right w:val="single" w:sz="4" w:space="0" w:color="000000"/>
            </w:tcBorders>
            <w:tcMar>
              <w:top w:w="0" w:type="dxa"/>
              <w:left w:w="115" w:type="dxa"/>
              <w:bottom w:w="0" w:type="dxa"/>
              <w:right w:w="115" w:type="dxa"/>
            </w:tcMar>
            <w:hideMark/>
          </w:tcPr>
          <w:p w14:paraId="1E6E685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Public Relations</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0CA69EF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6F2D21C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3175A40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FF0000"/>
            </w:tcBorders>
            <w:tcMar>
              <w:top w:w="0" w:type="dxa"/>
              <w:left w:w="115" w:type="dxa"/>
              <w:bottom w:w="0" w:type="dxa"/>
              <w:right w:w="115" w:type="dxa"/>
            </w:tcMar>
            <w:vAlign w:val="bottom"/>
            <w:hideMark/>
          </w:tcPr>
          <w:p w14:paraId="0922D7E5"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18C131E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53C63F7C" w14:textId="77777777" w:rsidTr="00896524">
        <w:trPr>
          <w:trHeight w:val="315"/>
        </w:trPr>
        <w:tc>
          <w:tcPr>
            <w:tcW w:w="0" w:type="auto"/>
            <w:tcBorders>
              <w:top w:val="single" w:sz="4" w:space="0" w:color="FF0000"/>
              <w:left w:val="single" w:sz="4" w:space="0" w:color="FF0000"/>
              <w:bottom w:val="single" w:sz="4" w:space="0" w:color="000000"/>
              <w:right w:val="single" w:sz="4" w:space="0" w:color="000000"/>
            </w:tcBorders>
            <w:shd w:val="clear" w:color="auto" w:fill="C6D8F0"/>
            <w:tcMar>
              <w:top w:w="0" w:type="dxa"/>
              <w:left w:w="115" w:type="dxa"/>
              <w:bottom w:w="0" w:type="dxa"/>
              <w:right w:w="115" w:type="dxa"/>
            </w:tcMar>
            <w:hideMark/>
          </w:tcPr>
          <w:p w14:paraId="7E432C9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Children &amp; Youth Pillar</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11933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49650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B63C8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7B3CBF3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8169D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6F5009CA" w14:textId="77777777" w:rsidTr="00896524">
        <w:trPr>
          <w:trHeight w:val="31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777E64D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Education &amp; Scholarships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EF826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6B158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25503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7282C06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1CA76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2E05ED2E" w14:textId="77777777" w:rsidTr="00896524">
        <w:trPr>
          <w:trHeight w:val="315"/>
        </w:trPr>
        <w:tc>
          <w:tcPr>
            <w:tcW w:w="0" w:type="auto"/>
            <w:tcBorders>
              <w:top w:val="single" w:sz="4" w:space="0" w:color="000000"/>
              <w:left w:val="single" w:sz="4" w:space="0" w:color="FF0000"/>
              <w:bottom w:val="single" w:sz="4" w:space="0" w:color="FF0000"/>
              <w:right w:val="single" w:sz="4" w:space="0" w:color="000000"/>
            </w:tcBorders>
            <w:tcMar>
              <w:top w:w="0" w:type="dxa"/>
              <w:left w:w="115" w:type="dxa"/>
              <w:bottom w:w="0" w:type="dxa"/>
              <w:right w:w="115" w:type="dxa"/>
            </w:tcMar>
            <w:hideMark/>
          </w:tcPr>
          <w:p w14:paraId="6C947A9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Oratorical</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173129D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541FBFC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610C18F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FF0000"/>
            </w:tcBorders>
            <w:tcMar>
              <w:top w:w="0" w:type="dxa"/>
              <w:left w:w="115" w:type="dxa"/>
              <w:bottom w:w="0" w:type="dxa"/>
              <w:right w:w="115" w:type="dxa"/>
            </w:tcMar>
            <w:vAlign w:val="bottom"/>
            <w:hideMark/>
          </w:tcPr>
          <w:p w14:paraId="2827A5D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1412BDB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54A6A49B" w14:textId="77777777" w:rsidTr="00896524">
        <w:trPr>
          <w:trHeight w:val="315"/>
        </w:trPr>
        <w:tc>
          <w:tcPr>
            <w:tcW w:w="0" w:type="auto"/>
            <w:tcBorders>
              <w:top w:val="single" w:sz="4" w:space="0" w:color="FF0000"/>
              <w:left w:val="single" w:sz="4" w:space="0" w:color="FF0000"/>
              <w:bottom w:val="single" w:sz="4" w:space="0" w:color="000000"/>
              <w:right w:val="single" w:sz="4" w:space="0" w:color="000000"/>
            </w:tcBorders>
            <w:shd w:val="clear" w:color="auto" w:fill="C6D8F0"/>
            <w:tcMar>
              <w:top w:w="0" w:type="dxa"/>
              <w:left w:w="115" w:type="dxa"/>
              <w:bottom w:w="0" w:type="dxa"/>
              <w:right w:w="115" w:type="dxa"/>
            </w:tcMar>
            <w:hideMark/>
          </w:tcPr>
          <w:p w14:paraId="3468B84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National Security Pillar</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7363D3"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C9672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87F4C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3CC732F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FA128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37706858" w14:textId="77777777" w:rsidTr="00896524">
        <w:trPr>
          <w:trHeight w:val="31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1805B20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P.O.W./M.I.A.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8BFA68"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E123A4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528F1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1648EC6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A307D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168CB2D0" w14:textId="77777777" w:rsidTr="00896524">
        <w:trPr>
          <w:trHeight w:val="315"/>
        </w:trPr>
        <w:tc>
          <w:tcPr>
            <w:tcW w:w="0" w:type="auto"/>
            <w:tcBorders>
              <w:top w:val="single" w:sz="4" w:space="0" w:color="000000"/>
              <w:left w:val="single" w:sz="4" w:space="0" w:color="FF0000"/>
              <w:bottom w:val="single" w:sz="4" w:space="0" w:color="FF0000"/>
              <w:right w:val="single" w:sz="4" w:space="0" w:color="000000"/>
            </w:tcBorders>
            <w:tcMar>
              <w:top w:w="0" w:type="dxa"/>
              <w:left w:w="115" w:type="dxa"/>
              <w:bottom w:w="0" w:type="dxa"/>
              <w:right w:w="115" w:type="dxa"/>
            </w:tcMar>
            <w:hideMark/>
          </w:tcPr>
          <w:p w14:paraId="6E5FDC5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Emergency Response Team</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6E9611A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0E2F6E1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4C9E192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FF0000"/>
            </w:tcBorders>
            <w:tcMar>
              <w:top w:w="0" w:type="dxa"/>
              <w:left w:w="115" w:type="dxa"/>
              <w:bottom w:w="0" w:type="dxa"/>
              <w:right w:w="115" w:type="dxa"/>
            </w:tcMar>
            <w:vAlign w:val="bottom"/>
            <w:hideMark/>
          </w:tcPr>
          <w:p w14:paraId="6838CA7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65BCC98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0264B301" w14:textId="77777777" w:rsidTr="00896524">
        <w:trPr>
          <w:trHeight w:val="315"/>
        </w:trPr>
        <w:tc>
          <w:tcPr>
            <w:tcW w:w="0" w:type="auto"/>
            <w:tcBorders>
              <w:top w:val="single" w:sz="4" w:space="0" w:color="FF0000"/>
              <w:left w:val="single" w:sz="4" w:space="0" w:color="FF0000"/>
              <w:bottom w:val="single" w:sz="4" w:space="0" w:color="000000"/>
              <w:right w:val="single" w:sz="4" w:space="0" w:color="000000"/>
            </w:tcBorders>
            <w:shd w:val="clear" w:color="auto" w:fill="C6D8F0"/>
            <w:tcMar>
              <w:top w:w="0" w:type="dxa"/>
              <w:left w:w="115" w:type="dxa"/>
              <w:bottom w:w="0" w:type="dxa"/>
              <w:right w:w="115" w:type="dxa"/>
            </w:tcMar>
            <w:hideMark/>
          </w:tcPr>
          <w:p w14:paraId="2EB49CD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Veterans Affairs Pillar</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F0F429"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D3BAD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B46E5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50F94F4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632A9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08449AF8" w14:textId="77777777" w:rsidTr="00896524">
        <w:trPr>
          <w:trHeight w:val="31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6C33D4E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Uniform Group and Contest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7C5E58"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3C2313"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1A3FD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251097F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A3A02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312149BD" w14:textId="77777777" w:rsidTr="00896524">
        <w:trPr>
          <w:trHeight w:val="31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4AF9CD8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Legislative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4F4933"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B8257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81E42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11198BA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101C7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01AD634F" w14:textId="77777777" w:rsidTr="00896524">
        <w:trPr>
          <w:trHeight w:val="31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6516B43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Rehabilitation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0BC88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184E7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85FA6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27E4017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19B12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2D41EE2B" w14:textId="77777777" w:rsidTr="00896524">
        <w:trPr>
          <w:trHeight w:val="31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73C78E3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Employment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A79685"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46424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68C4E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0D57A7F8"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D38FD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0358AACB" w14:textId="77777777" w:rsidTr="00896524">
        <w:trPr>
          <w:trHeight w:val="31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555AB0F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Veterans Cemetery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4439F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71909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C4464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1AC9A4D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C637D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42A6E15C" w14:textId="77777777" w:rsidTr="00896524">
        <w:trPr>
          <w:trHeight w:val="315"/>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7B9CDB0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V.A.M.C. Representative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8A841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FB22C8"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7208C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0DC6B38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E0F1B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6D771D" w14:paraId="016F4000" w14:textId="77777777" w:rsidTr="00896524">
        <w:trPr>
          <w:trHeight w:val="270"/>
        </w:trPr>
        <w:tc>
          <w:tcPr>
            <w:tcW w:w="0" w:type="auto"/>
            <w:tcBorders>
              <w:top w:val="single" w:sz="4" w:space="0" w:color="000000"/>
              <w:left w:val="single" w:sz="4" w:space="0" w:color="FF0000"/>
              <w:bottom w:val="single" w:sz="4" w:space="0" w:color="000000"/>
              <w:right w:val="single" w:sz="4" w:space="0" w:color="000000"/>
            </w:tcBorders>
            <w:tcMar>
              <w:top w:w="0" w:type="dxa"/>
              <w:left w:w="115" w:type="dxa"/>
              <w:bottom w:w="0" w:type="dxa"/>
              <w:right w:w="115" w:type="dxa"/>
            </w:tcMar>
            <w:hideMark/>
          </w:tcPr>
          <w:p w14:paraId="17207060" w14:textId="77777777" w:rsidR="00CC7391" w:rsidRPr="006D771D" w:rsidRDefault="00CC7391" w:rsidP="00CC7391">
            <w:pPr>
              <w:spacing w:after="0" w:line="240" w:lineRule="auto"/>
              <w:rPr>
                <w:rFonts w:ascii="Times New Roman" w:eastAsia="Times New Roman" w:hAnsi="Times New Roman" w:cs="Times New Roman"/>
                <w:sz w:val="24"/>
                <w:szCs w:val="24"/>
                <w:lang w:val="fr-FR"/>
              </w:rPr>
            </w:pPr>
            <w:r w:rsidRPr="006D771D">
              <w:rPr>
                <w:rFonts w:ascii="Calibri" w:eastAsia="Times New Roman" w:hAnsi="Calibri" w:cs="Calibri"/>
                <w:color w:val="000000"/>
                <w:sz w:val="18"/>
                <w:szCs w:val="18"/>
                <w:lang w:val="fr-FR"/>
              </w:rPr>
              <w:t>V.A.V.S. Liaison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83C035" w14:textId="77777777" w:rsidR="00CC7391" w:rsidRPr="006D771D" w:rsidRDefault="00CC7391" w:rsidP="00CC7391">
            <w:pPr>
              <w:spacing w:after="0" w:line="240" w:lineRule="auto"/>
              <w:rPr>
                <w:rFonts w:ascii="Times New Roman" w:eastAsia="Times New Roman" w:hAnsi="Times New Roman" w:cs="Times New Roman"/>
                <w:sz w:val="24"/>
                <w:szCs w:val="24"/>
                <w:lang w:val="fr-FR"/>
              </w:rPr>
            </w:pPr>
            <w:r w:rsidRPr="006D771D">
              <w:rPr>
                <w:rFonts w:ascii="Times New Roman" w:eastAsia="Times New Roman" w:hAnsi="Times New Roman" w:cs="Times New Roman"/>
                <w:color w:val="000000"/>
                <w:sz w:val="18"/>
                <w:szCs w:val="18"/>
                <w:lang w:val="fr-F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7186F9" w14:textId="77777777" w:rsidR="00CC7391" w:rsidRPr="006D771D" w:rsidRDefault="00CC7391" w:rsidP="00CC7391">
            <w:pPr>
              <w:spacing w:after="0" w:line="240" w:lineRule="auto"/>
              <w:rPr>
                <w:rFonts w:ascii="Times New Roman" w:eastAsia="Times New Roman" w:hAnsi="Times New Roman" w:cs="Times New Roman"/>
                <w:sz w:val="24"/>
                <w:szCs w:val="24"/>
                <w:lang w:val="fr-FR"/>
              </w:rPr>
            </w:pPr>
            <w:r w:rsidRPr="006D771D">
              <w:rPr>
                <w:rFonts w:ascii="Times New Roman" w:eastAsia="Times New Roman" w:hAnsi="Times New Roman" w:cs="Times New Roman"/>
                <w:color w:val="000000"/>
                <w:sz w:val="18"/>
                <w:szCs w:val="18"/>
                <w:lang w:val="fr-FR"/>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3D081" w14:textId="77777777" w:rsidR="00CC7391" w:rsidRPr="006D771D" w:rsidRDefault="00CC7391" w:rsidP="00CC7391">
            <w:pPr>
              <w:spacing w:after="0" w:line="240" w:lineRule="auto"/>
              <w:rPr>
                <w:rFonts w:ascii="Times New Roman" w:eastAsia="Times New Roman" w:hAnsi="Times New Roman" w:cs="Times New Roman"/>
                <w:sz w:val="24"/>
                <w:szCs w:val="24"/>
                <w:lang w:val="fr-FR"/>
              </w:rPr>
            </w:pPr>
            <w:r w:rsidRPr="006D771D">
              <w:rPr>
                <w:rFonts w:ascii="Times New Roman" w:eastAsia="Times New Roman" w:hAnsi="Times New Roman" w:cs="Times New Roman"/>
                <w:color w:val="000000"/>
                <w:sz w:val="18"/>
                <w:szCs w:val="18"/>
                <w:lang w:val="fr-FR"/>
              </w:rPr>
              <w:t> </w:t>
            </w:r>
          </w:p>
        </w:tc>
        <w:tc>
          <w:tcPr>
            <w:tcW w:w="0" w:type="auto"/>
            <w:tcBorders>
              <w:top w:val="single" w:sz="4" w:space="0" w:color="000000"/>
              <w:left w:val="single" w:sz="4" w:space="0" w:color="000000"/>
              <w:bottom w:val="single" w:sz="4" w:space="0" w:color="000000"/>
              <w:right w:val="single" w:sz="4" w:space="0" w:color="FF0000"/>
            </w:tcBorders>
            <w:tcMar>
              <w:top w:w="0" w:type="dxa"/>
              <w:left w:w="115" w:type="dxa"/>
              <w:bottom w:w="0" w:type="dxa"/>
              <w:right w:w="115" w:type="dxa"/>
            </w:tcMar>
            <w:vAlign w:val="bottom"/>
            <w:hideMark/>
          </w:tcPr>
          <w:p w14:paraId="0B72BABC" w14:textId="77777777" w:rsidR="00CC7391" w:rsidRPr="006D771D" w:rsidRDefault="00CC7391" w:rsidP="00CC7391">
            <w:pPr>
              <w:spacing w:after="0" w:line="240" w:lineRule="auto"/>
              <w:rPr>
                <w:rFonts w:ascii="Times New Roman" w:eastAsia="Times New Roman" w:hAnsi="Times New Roman" w:cs="Times New Roman"/>
                <w:sz w:val="24"/>
                <w:szCs w:val="24"/>
                <w:lang w:val="fr-FR"/>
              </w:rPr>
            </w:pPr>
            <w:r w:rsidRPr="006D771D">
              <w:rPr>
                <w:rFonts w:ascii="Times New Roman" w:eastAsia="Times New Roman" w:hAnsi="Times New Roman" w:cs="Times New Roman"/>
                <w:color w:val="000000"/>
                <w:sz w:val="18"/>
                <w:szCs w:val="18"/>
                <w:lang w:val="fr-FR"/>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7277EB" w14:textId="77777777" w:rsidR="00CC7391" w:rsidRPr="006D771D" w:rsidRDefault="00CC7391" w:rsidP="00CC7391">
            <w:pPr>
              <w:spacing w:after="0" w:line="240" w:lineRule="auto"/>
              <w:rPr>
                <w:rFonts w:ascii="Times New Roman" w:eastAsia="Times New Roman" w:hAnsi="Times New Roman" w:cs="Times New Roman"/>
                <w:sz w:val="24"/>
                <w:szCs w:val="24"/>
                <w:lang w:val="fr-FR"/>
              </w:rPr>
            </w:pPr>
            <w:r w:rsidRPr="006D771D">
              <w:rPr>
                <w:rFonts w:ascii="Times New Roman" w:eastAsia="Times New Roman" w:hAnsi="Times New Roman" w:cs="Times New Roman"/>
                <w:color w:val="000000"/>
                <w:sz w:val="18"/>
                <w:szCs w:val="18"/>
                <w:lang w:val="fr-FR"/>
              </w:rPr>
              <w:t> </w:t>
            </w:r>
          </w:p>
        </w:tc>
      </w:tr>
      <w:tr w:rsidR="00DB0358" w:rsidRPr="00A425CD" w14:paraId="01B248C4" w14:textId="77777777" w:rsidTr="00896524">
        <w:trPr>
          <w:trHeight w:val="225"/>
        </w:trPr>
        <w:tc>
          <w:tcPr>
            <w:tcW w:w="0" w:type="auto"/>
            <w:tcBorders>
              <w:top w:val="single" w:sz="4" w:space="0" w:color="000000"/>
              <w:left w:val="single" w:sz="4" w:space="0" w:color="FF0000"/>
              <w:bottom w:val="single" w:sz="4" w:space="0" w:color="FF0000"/>
              <w:right w:val="single" w:sz="4" w:space="0" w:color="000000"/>
            </w:tcBorders>
            <w:tcMar>
              <w:top w:w="0" w:type="dxa"/>
              <w:left w:w="115" w:type="dxa"/>
              <w:bottom w:w="0" w:type="dxa"/>
              <w:right w:w="115" w:type="dxa"/>
            </w:tcMar>
            <w:hideMark/>
          </w:tcPr>
          <w:p w14:paraId="23F6FA5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Homeless Veterans</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54EFD518"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0FCEE31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0EEB5BD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FF0000"/>
              <w:right w:val="single" w:sz="4" w:space="0" w:color="FF0000"/>
            </w:tcBorders>
            <w:tcMar>
              <w:top w:w="0" w:type="dxa"/>
              <w:left w:w="115" w:type="dxa"/>
              <w:bottom w:w="0" w:type="dxa"/>
              <w:right w:w="115" w:type="dxa"/>
            </w:tcMar>
            <w:vAlign w:val="bottom"/>
            <w:hideMark/>
          </w:tcPr>
          <w:p w14:paraId="762E7F65"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FF0000"/>
              <w:right w:val="single" w:sz="4" w:space="0" w:color="000000"/>
            </w:tcBorders>
            <w:tcMar>
              <w:top w:w="0" w:type="dxa"/>
              <w:left w:w="115" w:type="dxa"/>
              <w:bottom w:w="0" w:type="dxa"/>
              <w:right w:w="115" w:type="dxa"/>
            </w:tcMar>
            <w:vAlign w:val="bottom"/>
            <w:hideMark/>
          </w:tcPr>
          <w:p w14:paraId="70DA4C69"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53D8B3F9" w14:textId="77777777" w:rsidTr="00896524">
        <w:trPr>
          <w:trHeight w:val="315"/>
        </w:trPr>
        <w:tc>
          <w:tcPr>
            <w:tcW w:w="0" w:type="auto"/>
            <w:tcBorders>
              <w:top w:val="single" w:sz="4" w:space="0" w:color="FF0000"/>
              <w:left w:val="single" w:sz="4" w:space="0" w:color="000000"/>
              <w:bottom w:val="single" w:sz="4" w:space="0" w:color="000000"/>
              <w:right w:val="single" w:sz="4" w:space="0" w:color="000000"/>
            </w:tcBorders>
            <w:shd w:val="clear" w:color="auto" w:fill="C6D8F0"/>
            <w:tcMar>
              <w:top w:w="0" w:type="dxa"/>
              <w:left w:w="115" w:type="dxa"/>
              <w:bottom w:w="0" w:type="dxa"/>
              <w:right w:w="115" w:type="dxa"/>
            </w:tcMar>
            <w:hideMark/>
          </w:tcPr>
          <w:p w14:paraId="2F9E3AF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Standing Committees</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49765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4ED40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2A0A1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D292B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FF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5429E9"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3D9BA98E" w14:textId="77777777" w:rsidTr="00896524">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D399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Convention &amp;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1813E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C1476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DD589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9C83B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756B2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5362211A"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47AE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Trophy &amp; Awards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AB292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57DE4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F7C48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3A59D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963453"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45944E0A"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CD13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Constitution &amp; Bylaws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120A1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1AAEC3"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AF398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3F670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5F859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1F5108F7"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82B63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Membership &amp; Post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953AF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04E20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60633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CAF6B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66C99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3AA45563"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1B46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Legion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03015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56BD8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B2800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E629B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DA380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3F75E8D7"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C7F9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lastRenderedPageBreak/>
              <w:t>Club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66DE4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6931C3"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A6F0F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77EA0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592F3B"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502143C7"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24411"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Finance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AA105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420DC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18921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AA7385"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1EA15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7D22AD73"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1FEB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Public Relations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0568A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8CB50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095F4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99E8AF"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80680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59464356" w14:textId="77777777" w:rsidTr="00896524">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512E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Bingo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92368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439FE2"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5960B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E02E7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643B5E"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127A9E52" w14:textId="77777777" w:rsidTr="00896524">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7792314D" w14:textId="77777777" w:rsidR="00CC7391" w:rsidRPr="00A425CD" w:rsidRDefault="00CC7391" w:rsidP="00CC7391">
            <w:pPr>
              <w:spacing w:after="0" w:line="240" w:lineRule="auto"/>
              <w:ind w:firstLine="1084"/>
              <w:jc w:val="right"/>
              <w:rPr>
                <w:rFonts w:ascii="Times New Roman" w:eastAsia="Times New Roman" w:hAnsi="Times New Roman" w:cs="Times New Roman"/>
                <w:sz w:val="24"/>
                <w:szCs w:val="24"/>
              </w:rPr>
            </w:pPr>
            <w:r w:rsidRPr="00A425CD">
              <w:rPr>
                <w:rFonts w:ascii="Calibri" w:eastAsia="Times New Roman" w:hAnsi="Calibri" w:cs="Calibri"/>
                <w:b/>
                <w:bCs/>
                <w:color w:val="F2F2F2"/>
                <w:sz w:val="18"/>
                <w:szCs w:val="18"/>
              </w:rPr>
              <w:t>Training Completed</w:t>
            </w:r>
          </w:p>
        </w:tc>
        <w:tc>
          <w:tcPr>
            <w:tcW w:w="0" w:type="auto"/>
            <w:tcBorders>
              <w:top w:val="single" w:sz="4" w:space="0" w:color="000000"/>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3E7A48DD"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Post</w:t>
            </w:r>
          </w:p>
        </w:tc>
        <w:tc>
          <w:tcPr>
            <w:tcW w:w="0" w:type="auto"/>
            <w:tcBorders>
              <w:top w:val="single" w:sz="4" w:space="0" w:color="000000"/>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744A23B8"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District</w:t>
            </w:r>
          </w:p>
        </w:tc>
        <w:tc>
          <w:tcPr>
            <w:tcW w:w="0" w:type="auto"/>
            <w:tcBorders>
              <w:top w:val="single" w:sz="4" w:space="0" w:color="000000"/>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5B493716"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7420C7">
              <w:rPr>
                <w:rFonts w:ascii="Calibri" w:eastAsia="Times New Roman" w:hAnsi="Calibri" w:cs="Calibri"/>
                <w:b/>
                <w:bCs/>
                <w:color w:val="FFFFFF"/>
                <w:sz w:val="18"/>
                <w:szCs w:val="18"/>
              </w:rPr>
              <w:t>Department</w:t>
            </w:r>
          </w:p>
        </w:tc>
        <w:tc>
          <w:tcPr>
            <w:tcW w:w="0" w:type="auto"/>
            <w:tcBorders>
              <w:top w:val="single" w:sz="4" w:space="0" w:color="000000"/>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22D340E7"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18"/>
                <w:szCs w:val="18"/>
              </w:rPr>
              <w:t>National</w:t>
            </w:r>
          </w:p>
        </w:tc>
        <w:tc>
          <w:tcPr>
            <w:tcW w:w="1225" w:type="dxa"/>
            <w:tcBorders>
              <w:top w:val="single" w:sz="4" w:space="0" w:color="000000"/>
              <w:left w:val="single" w:sz="4" w:space="0" w:color="000000"/>
              <w:bottom w:val="single" w:sz="4" w:space="0" w:color="000000"/>
              <w:right w:val="single" w:sz="4" w:space="0" w:color="000000"/>
            </w:tcBorders>
            <w:shd w:val="clear" w:color="auto" w:fill="16365D"/>
            <w:tcMar>
              <w:top w:w="0" w:type="dxa"/>
              <w:left w:w="115" w:type="dxa"/>
              <w:bottom w:w="0" w:type="dxa"/>
              <w:right w:w="115" w:type="dxa"/>
            </w:tcMar>
            <w:hideMark/>
          </w:tcPr>
          <w:p w14:paraId="1D6DA5B4" w14:textId="31EDC99F" w:rsidR="00CC7391" w:rsidRPr="00A425CD" w:rsidRDefault="00CC7391" w:rsidP="00CC7391">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F2F2F2"/>
                <w:sz w:val="18"/>
                <w:szCs w:val="18"/>
              </w:rPr>
              <w:t xml:space="preserve">Other </w:t>
            </w:r>
            <w:r w:rsidRPr="00A425CD">
              <w:rPr>
                <w:rFonts w:ascii="Calibri" w:eastAsia="Times New Roman" w:hAnsi="Calibri" w:cs="Calibri"/>
                <w:b/>
                <w:bCs/>
                <w:color w:val="F2F2F2"/>
                <w:sz w:val="18"/>
                <w:szCs w:val="18"/>
              </w:rPr>
              <w:t>VS</w:t>
            </w:r>
            <w:r>
              <w:rPr>
                <w:rFonts w:ascii="Calibri" w:eastAsia="Times New Roman" w:hAnsi="Calibri" w:cs="Calibri"/>
                <w:b/>
                <w:bCs/>
                <w:color w:val="F2F2F2"/>
                <w:sz w:val="18"/>
                <w:szCs w:val="18"/>
              </w:rPr>
              <w:t>Os</w:t>
            </w:r>
          </w:p>
        </w:tc>
      </w:tr>
      <w:tr w:rsidR="00DB0358" w:rsidRPr="00A425CD" w14:paraId="7414B027" w14:textId="77777777" w:rsidTr="00896524">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85E8C"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Basic Training/L.E.A.D.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FE18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BA228"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88F28"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8B4F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353D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1F033A91" w14:textId="77777777" w:rsidTr="00896524">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6BFD4"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Department Legion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A0500"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EBAC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1103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88565"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24523"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72EBBD99" w14:textId="77777777" w:rsidTr="00896524">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A80E6"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National Legion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FE88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91967"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05663"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F093A"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1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1DA2D" w14:textId="77777777" w:rsidR="00CC7391" w:rsidRPr="00A425CD" w:rsidRDefault="00CC7391"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DB0358" w:rsidRPr="00A425CD" w14:paraId="212F9E14" w14:textId="77777777" w:rsidTr="007420C7">
        <w:trPr>
          <w:trHeight w:val="285"/>
        </w:trPr>
        <w:tc>
          <w:tcPr>
            <w:tcW w:w="0" w:type="auto"/>
            <w:tcBorders>
              <w:top w:val="single" w:sz="4" w:space="0" w:color="000000"/>
              <w:left w:val="single" w:sz="4" w:space="0" w:color="000000"/>
              <w:bottom w:val="single" w:sz="4" w:space="0" w:color="auto"/>
              <w:right w:val="single" w:sz="4" w:space="0" w:color="000000"/>
            </w:tcBorders>
            <w:shd w:val="clear" w:color="auto" w:fill="16365D"/>
            <w:tcMar>
              <w:top w:w="0" w:type="dxa"/>
              <w:left w:w="115" w:type="dxa"/>
              <w:bottom w:w="0" w:type="dxa"/>
              <w:right w:w="115" w:type="dxa"/>
            </w:tcMar>
            <w:hideMark/>
          </w:tcPr>
          <w:p w14:paraId="58D57AD6" w14:textId="77777777" w:rsidR="00CC7391" w:rsidRPr="00A425CD" w:rsidRDefault="00CC7391" w:rsidP="00CC7391">
            <w:pPr>
              <w:spacing w:after="0" w:line="240" w:lineRule="auto"/>
              <w:ind w:firstLine="904"/>
              <w:jc w:val="right"/>
              <w:rPr>
                <w:rFonts w:ascii="Times New Roman" w:eastAsia="Times New Roman" w:hAnsi="Times New Roman" w:cs="Times New Roman"/>
                <w:sz w:val="24"/>
                <w:szCs w:val="24"/>
              </w:rPr>
            </w:pPr>
            <w:r w:rsidRPr="00A425CD">
              <w:rPr>
                <w:rFonts w:ascii="Calibri" w:eastAsia="Times New Roman" w:hAnsi="Calibri" w:cs="Calibri"/>
                <w:b/>
                <w:bCs/>
                <w:color w:val="F2F2F2"/>
                <w:sz w:val="18"/>
                <w:szCs w:val="18"/>
              </w:rPr>
              <w:t>Endorsements</w:t>
            </w:r>
          </w:p>
        </w:tc>
        <w:tc>
          <w:tcPr>
            <w:tcW w:w="0" w:type="auto"/>
            <w:tcBorders>
              <w:top w:val="single" w:sz="4" w:space="0" w:color="000000"/>
              <w:left w:val="single" w:sz="4" w:space="0" w:color="000000"/>
              <w:bottom w:val="single" w:sz="4" w:space="0" w:color="auto"/>
              <w:right w:val="single" w:sz="4" w:space="0" w:color="000000"/>
            </w:tcBorders>
            <w:shd w:val="clear" w:color="auto" w:fill="16365D"/>
            <w:tcMar>
              <w:top w:w="0" w:type="dxa"/>
              <w:left w:w="115" w:type="dxa"/>
              <w:bottom w:w="0" w:type="dxa"/>
              <w:right w:w="115" w:type="dxa"/>
            </w:tcMar>
            <w:hideMark/>
          </w:tcPr>
          <w:p w14:paraId="10D63F15"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 </w:t>
            </w:r>
          </w:p>
        </w:tc>
        <w:tc>
          <w:tcPr>
            <w:tcW w:w="0" w:type="auto"/>
            <w:tcBorders>
              <w:top w:val="single" w:sz="4" w:space="0" w:color="000000"/>
              <w:left w:val="single" w:sz="4" w:space="0" w:color="000000"/>
              <w:bottom w:val="single" w:sz="4" w:space="0" w:color="auto"/>
              <w:right w:val="single" w:sz="4" w:space="0" w:color="000000"/>
            </w:tcBorders>
            <w:shd w:val="clear" w:color="auto" w:fill="16365D"/>
            <w:tcMar>
              <w:top w:w="0" w:type="dxa"/>
              <w:left w:w="115" w:type="dxa"/>
              <w:bottom w:w="0" w:type="dxa"/>
              <w:right w:w="115" w:type="dxa"/>
            </w:tcMar>
            <w:hideMark/>
          </w:tcPr>
          <w:p w14:paraId="063ECC38"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 </w:t>
            </w:r>
          </w:p>
        </w:tc>
        <w:tc>
          <w:tcPr>
            <w:tcW w:w="0" w:type="auto"/>
            <w:tcBorders>
              <w:top w:val="single" w:sz="4" w:space="0" w:color="000000"/>
              <w:left w:val="single" w:sz="4" w:space="0" w:color="000000"/>
              <w:bottom w:val="single" w:sz="4" w:space="0" w:color="auto"/>
              <w:right w:val="single" w:sz="4" w:space="0" w:color="000000"/>
            </w:tcBorders>
            <w:shd w:val="clear" w:color="auto" w:fill="16365D"/>
            <w:tcMar>
              <w:top w:w="0" w:type="dxa"/>
              <w:left w:w="115" w:type="dxa"/>
              <w:bottom w:w="0" w:type="dxa"/>
              <w:right w:w="115" w:type="dxa"/>
            </w:tcMar>
            <w:hideMark/>
          </w:tcPr>
          <w:p w14:paraId="322D2DAD"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 </w:t>
            </w:r>
          </w:p>
        </w:tc>
        <w:tc>
          <w:tcPr>
            <w:tcW w:w="0" w:type="auto"/>
            <w:tcBorders>
              <w:top w:val="single" w:sz="4" w:space="0" w:color="000000"/>
              <w:left w:val="single" w:sz="4" w:space="0" w:color="000000"/>
              <w:bottom w:val="single" w:sz="4" w:space="0" w:color="auto"/>
              <w:right w:val="single" w:sz="4" w:space="0" w:color="000000"/>
            </w:tcBorders>
            <w:shd w:val="clear" w:color="auto" w:fill="16365D"/>
            <w:tcMar>
              <w:top w:w="0" w:type="dxa"/>
              <w:left w:w="115" w:type="dxa"/>
              <w:bottom w:w="0" w:type="dxa"/>
              <w:right w:w="115" w:type="dxa"/>
            </w:tcMar>
            <w:hideMark/>
          </w:tcPr>
          <w:p w14:paraId="0A3E1B92"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 </w:t>
            </w:r>
          </w:p>
        </w:tc>
        <w:tc>
          <w:tcPr>
            <w:tcW w:w="1225" w:type="dxa"/>
            <w:tcBorders>
              <w:top w:val="single" w:sz="4" w:space="0" w:color="000000"/>
              <w:left w:val="single" w:sz="4" w:space="0" w:color="000000"/>
              <w:bottom w:val="single" w:sz="4" w:space="0" w:color="auto"/>
              <w:right w:val="single" w:sz="4" w:space="0" w:color="000000"/>
            </w:tcBorders>
            <w:shd w:val="clear" w:color="auto" w:fill="16365D"/>
            <w:tcMar>
              <w:top w:w="0" w:type="dxa"/>
              <w:left w:w="115" w:type="dxa"/>
              <w:bottom w:w="0" w:type="dxa"/>
              <w:right w:w="115" w:type="dxa"/>
            </w:tcMar>
            <w:hideMark/>
          </w:tcPr>
          <w:p w14:paraId="0BB45BBA" w14:textId="77777777" w:rsidR="00CC7391" w:rsidRPr="00A425CD" w:rsidRDefault="00CC7391" w:rsidP="00CC7391">
            <w:pPr>
              <w:spacing w:after="0" w:line="24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2F2F2"/>
                <w:sz w:val="18"/>
                <w:szCs w:val="18"/>
              </w:rPr>
              <w:t> </w:t>
            </w:r>
          </w:p>
        </w:tc>
      </w:tr>
      <w:tr w:rsidR="00DB0358" w:rsidRPr="00A425CD" w14:paraId="2D9B5F78" w14:textId="77777777" w:rsidTr="007420C7">
        <w:trPr>
          <w:trHeight w:val="315"/>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AD01EE3" w14:textId="77777777" w:rsidR="00CC7391" w:rsidRPr="00A425CD" w:rsidRDefault="00CC7391" w:rsidP="00CC7391">
            <w:pPr>
              <w:spacing w:after="24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D3DB817" w14:textId="77777777" w:rsidR="00CC7391" w:rsidRPr="00A425CD" w:rsidRDefault="00CC7391" w:rsidP="00CC73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3CC2B17" w14:textId="77777777" w:rsidR="00CC7391" w:rsidRPr="00A425CD" w:rsidRDefault="00CC7391" w:rsidP="00CC73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A9DD7F0" w14:textId="77777777" w:rsidR="00CC7391" w:rsidRPr="00A425CD" w:rsidRDefault="00CC7391" w:rsidP="00CC73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471F013" w14:textId="77777777" w:rsidR="00CC7391" w:rsidRPr="00A425CD" w:rsidRDefault="00CC7391" w:rsidP="00CC7391">
            <w:pPr>
              <w:spacing w:after="0" w:line="240" w:lineRule="auto"/>
              <w:rPr>
                <w:rFonts w:ascii="Times New Roman" w:eastAsia="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213D33B" w14:textId="77777777" w:rsidR="00CC7391" w:rsidRPr="00A425CD" w:rsidRDefault="00CC7391" w:rsidP="00CC7391">
            <w:pPr>
              <w:spacing w:after="0" w:line="240" w:lineRule="auto"/>
              <w:rPr>
                <w:rFonts w:ascii="Times New Roman" w:eastAsia="Times New Roman" w:hAnsi="Times New Roman" w:cs="Times New Roman"/>
                <w:sz w:val="24"/>
                <w:szCs w:val="24"/>
              </w:rPr>
            </w:pPr>
          </w:p>
        </w:tc>
      </w:tr>
      <w:tr w:rsidR="00DB0358" w:rsidRPr="00A425CD" w14:paraId="06CCDDC5" w14:textId="77777777" w:rsidTr="007420C7">
        <w:trPr>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CAA3AB0" w14:textId="77777777" w:rsidR="00CC7391" w:rsidRPr="00A425CD" w:rsidRDefault="00CC7391" w:rsidP="00CC73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99A3F56" w14:textId="77777777" w:rsidR="00CC7391" w:rsidRPr="00A425CD" w:rsidRDefault="00CC7391" w:rsidP="00CC73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D7CB86E" w14:textId="77777777" w:rsidR="00CC7391" w:rsidRPr="00A425CD" w:rsidRDefault="00CC7391" w:rsidP="00CC73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4BC4D46" w14:textId="77777777" w:rsidR="00CC7391" w:rsidRPr="00A425CD" w:rsidRDefault="00CC7391" w:rsidP="00CC7391">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6ED2CD5" w14:textId="77777777" w:rsidR="00CC7391" w:rsidRPr="00A425CD" w:rsidRDefault="00CC7391" w:rsidP="00CC7391">
            <w:pPr>
              <w:spacing w:after="0" w:line="240" w:lineRule="auto"/>
              <w:rPr>
                <w:rFonts w:ascii="Times New Roman" w:eastAsia="Times New Roman" w:hAnsi="Times New Roman" w:cs="Times New Roman"/>
                <w:sz w:val="24"/>
                <w:szCs w:val="24"/>
              </w:rPr>
            </w:pPr>
          </w:p>
        </w:tc>
        <w:tc>
          <w:tcPr>
            <w:tcW w:w="12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3DD95E9" w14:textId="77777777" w:rsidR="00CC7391" w:rsidRPr="00A425CD" w:rsidRDefault="00CC7391" w:rsidP="00CC7391">
            <w:pPr>
              <w:spacing w:after="0" w:line="240" w:lineRule="auto"/>
              <w:rPr>
                <w:rFonts w:ascii="Times New Roman" w:eastAsia="Times New Roman" w:hAnsi="Times New Roman" w:cs="Times New Roman"/>
                <w:sz w:val="24"/>
                <w:szCs w:val="24"/>
              </w:rPr>
            </w:pPr>
          </w:p>
        </w:tc>
      </w:tr>
      <w:tr w:rsidR="00E00DAE" w:rsidRPr="00A425CD" w14:paraId="53436138" w14:textId="77777777" w:rsidTr="00722BE8">
        <w:trPr>
          <w:gridAfter w:val="1"/>
          <w:wAfter w:w="1225" w:type="dxa"/>
          <w:trHeight w:val="375"/>
        </w:trPr>
        <w:tc>
          <w:tcPr>
            <w:tcW w:w="0" w:type="auto"/>
            <w:tcBorders>
              <w:top w:val="single" w:sz="4" w:space="0" w:color="auto"/>
              <w:left w:val="single" w:sz="4" w:space="0" w:color="000000"/>
              <w:bottom w:val="single" w:sz="4" w:space="0" w:color="auto"/>
              <w:right w:val="single" w:sz="4" w:space="0" w:color="auto"/>
            </w:tcBorders>
            <w:shd w:val="clear" w:color="auto" w:fill="16365D"/>
            <w:tcMar>
              <w:top w:w="0" w:type="dxa"/>
              <w:left w:w="115" w:type="dxa"/>
              <w:bottom w:w="0" w:type="dxa"/>
              <w:right w:w="115" w:type="dxa"/>
            </w:tcMar>
            <w:hideMark/>
          </w:tcPr>
          <w:p w14:paraId="7C648509" w14:textId="77777777" w:rsidR="00E00DAE" w:rsidRPr="00B64A64" w:rsidRDefault="00E00DAE" w:rsidP="00DB0358">
            <w:pPr>
              <w:spacing w:after="0" w:line="360" w:lineRule="auto"/>
              <w:ind w:firstLine="904"/>
              <w:jc w:val="right"/>
              <w:rPr>
                <w:rFonts w:ascii="Calibri" w:eastAsia="Times New Roman" w:hAnsi="Calibri" w:cs="Calibri"/>
                <w:b/>
                <w:bCs/>
                <w:color w:val="F2F2F2"/>
                <w:sz w:val="18"/>
                <w:szCs w:val="18"/>
              </w:rPr>
            </w:pPr>
            <w:r w:rsidRPr="00B64A64">
              <w:rPr>
                <w:rFonts w:ascii="Calibri" w:eastAsia="Times New Roman" w:hAnsi="Calibri" w:cs="Calibri"/>
                <w:b/>
                <w:bCs/>
                <w:color w:val="F2F2F2"/>
                <w:sz w:val="18"/>
                <w:szCs w:val="18"/>
              </w:rPr>
              <w:t>Committee Service</w:t>
            </w:r>
          </w:p>
        </w:tc>
        <w:tc>
          <w:tcPr>
            <w:tcW w:w="0" w:type="auto"/>
            <w:tcBorders>
              <w:top w:val="single" w:sz="4" w:space="0" w:color="auto"/>
              <w:left w:val="single" w:sz="4" w:space="0" w:color="auto"/>
              <w:bottom w:val="single" w:sz="4" w:space="0" w:color="auto"/>
              <w:right w:val="single" w:sz="4" w:space="0" w:color="auto"/>
            </w:tcBorders>
            <w:shd w:val="clear" w:color="auto" w:fill="16365D"/>
            <w:tcMar>
              <w:top w:w="0" w:type="dxa"/>
              <w:left w:w="115" w:type="dxa"/>
              <w:bottom w:w="0" w:type="dxa"/>
              <w:right w:w="115" w:type="dxa"/>
            </w:tcMar>
            <w:hideMark/>
          </w:tcPr>
          <w:p w14:paraId="17A45E6A" w14:textId="3D7545B4" w:rsidR="00E00DAE" w:rsidRPr="007420C7" w:rsidRDefault="00E00DAE" w:rsidP="00DB0358">
            <w:pPr>
              <w:spacing w:after="0" w:line="36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Mil Jobs</w:t>
            </w:r>
          </w:p>
        </w:tc>
        <w:tc>
          <w:tcPr>
            <w:tcW w:w="0" w:type="auto"/>
            <w:tcBorders>
              <w:top w:val="single" w:sz="4" w:space="0" w:color="auto"/>
              <w:left w:val="single" w:sz="4" w:space="0" w:color="auto"/>
              <w:bottom w:val="single" w:sz="4" w:space="0" w:color="auto"/>
              <w:right w:val="single" w:sz="4" w:space="0" w:color="auto"/>
            </w:tcBorders>
            <w:shd w:val="clear" w:color="auto" w:fill="16365D"/>
          </w:tcPr>
          <w:p w14:paraId="3750AC7F" w14:textId="56F7E9C2" w:rsidR="00E00DAE" w:rsidRPr="007420C7" w:rsidRDefault="00E00DAE" w:rsidP="00DB0358">
            <w:pPr>
              <w:spacing w:after="0" w:line="360" w:lineRule="auto"/>
              <w:jc w:val="center"/>
              <w:rPr>
                <w:rFonts w:ascii="Calibri" w:eastAsia="Times New Roman" w:hAnsi="Calibri" w:cs="Calibri"/>
                <w:b/>
                <w:bCs/>
                <w:color w:val="FFFFFF"/>
                <w:sz w:val="18"/>
                <w:szCs w:val="18"/>
              </w:rPr>
            </w:pPr>
            <w:r>
              <w:rPr>
                <w:rFonts w:ascii="Calibri" w:eastAsia="Times New Roman" w:hAnsi="Calibri" w:cs="Calibri"/>
                <w:b/>
                <w:bCs/>
                <w:color w:val="FFFFFF"/>
                <w:sz w:val="18"/>
                <w:szCs w:val="18"/>
              </w:rPr>
              <w:t>Mil Orgs</w:t>
            </w:r>
          </w:p>
        </w:tc>
        <w:tc>
          <w:tcPr>
            <w:tcW w:w="0" w:type="auto"/>
            <w:gridSpan w:val="2"/>
            <w:tcBorders>
              <w:top w:val="single" w:sz="4" w:space="0" w:color="auto"/>
              <w:left w:val="single" w:sz="4" w:space="0" w:color="auto"/>
              <w:bottom w:val="single" w:sz="4" w:space="0" w:color="auto"/>
              <w:right w:val="single" w:sz="4" w:space="0" w:color="auto"/>
            </w:tcBorders>
            <w:shd w:val="clear" w:color="auto" w:fill="16365D"/>
            <w:tcMar>
              <w:top w:w="0" w:type="dxa"/>
              <w:left w:w="115" w:type="dxa"/>
              <w:bottom w:w="0" w:type="dxa"/>
              <w:right w:w="115" w:type="dxa"/>
            </w:tcMar>
            <w:hideMark/>
          </w:tcPr>
          <w:p w14:paraId="2CF6524A" w14:textId="77777777" w:rsidR="00E00DAE" w:rsidRPr="00A425CD" w:rsidRDefault="00E00DAE" w:rsidP="00DB0358">
            <w:pPr>
              <w:spacing w:after="0" w:line="360" w:lineRule="auto"/>
              <w:jc w:val="center"/>
              <w:rPr>
                <w:rFonts w:ascii="Times New Roman" w:eastAsia="Times New Roman" w:hAnsi="Times New Roman" w:cs="Times New Roman"/>
                <w:sz w:val="24"/>
                <w:szCs w:val="24"/>
              </w:rPr>
            </w:pPr>
            <w:r w:rsidRPr="00A425CD">
              <w:rPr>
                <w:rFonts w:ascii="Calibri" w:eastAsia="Times New Roman" w:hAnsi="Calibri" w:cs="Calibri"/>
                <w:b/>
                <w:bCs/>
                <w:color w:val="FFFFFF"/>
                <w:sz w:val="20"/>
                <w:szCs w:val="20"/>
              </w:rPr>
              <w:t>Civ jobs        Civ Orgs</w:t>
            </w:r>
          </w:p>
        </w:tc>
      </w:tr>
      <w:tr w:rsidR="00E00DAE" w:rsidRPr="00A425CD" w14:paraId="17836BB4" w14:textId="77777777" w:rsidTr="007420C7">
        <w:trPr>
          <w:gridAfter w:val="1"/>
          <w:wAfter w:w="1225" w:type="dxa"/>
          <w:trHeight w:val="285"/>
        </w:trPr>
        <w:tc>
          <w:tcPr>
            <w:tcW w:w="8315"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5AF581DA" w14:textId="77777777" w:rsidR="00E00DAE" w:rsidRPr="00A425CD" w:rsidRDefault="00E00DAE" w:rsidP="00AB20FE">
            <w:pPr>
              <w:spacing w:after="0" w:line="240" w:lineRule="auto"/>
              <w:jc w:val="center"/>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ENTER CHECK MARK</w:t>
            </w:r>
          </w:p>
        </w:tc>
      </w:tr>
      <w:tr w:rsidR="00E00DAE" w:rsidRPr="00A425CD" w14:paraId="1B5E223A"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shd w:val="clear" w:color="auto" w:fill="C6D8F0"/>
            <w:tcMar>
              <w:top w:w="0" w:type="dxa"/>
              <w:left w:w="115" w:type="dxa"/>
              <w:bottom w:w="0" w:type="dxa"/>
              <w:right w:w="115" w:type="dxa"/>
            </w:tcMar>
            <w:hideMark/>
          </w:tcPr>
          <w:p w14:paraId="27C7944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Americanism Pillar</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2E8F86D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33497EF"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3B57DA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4A20A45"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570FA820"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553D00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Baseball</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7B5F9465"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CCCE55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B8653BA"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B46F7B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73508A5B"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EB1C85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Scouting</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55607179"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FEE190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C440FB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A1BD36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429CE1D7"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3D8B08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Boys State</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5AF830F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E7C119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8BB596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66150A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2CF3342D" w14:textId="77777777" w:rsidTr="007420C7">
        <w:trPr>
          <w:gridAfter w:val="1"/>
          <w:wAfter w:w="1225"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790BAB7"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JSSP</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2657CE8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19A046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CA7BF9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A6D7AA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627D63B6"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925740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ALLECA</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7CE0BD3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4C7687A"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100027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86A4EA9"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1E52713F"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F6718AD"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Public Relations</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312AA3B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BD6F7C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0ED2AE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594631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72E9B4AC"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shd w:val="clear" w:color="auto" w:fill="C6D8F0"/>
            <w:tcMar>
              <w:top w:w="0" w:type="dxa"/>
              <w:left w:w="115" w:type="dxa"/>
              <w:bottom w:w="0" w:type="dxa"/>
              <w:right w:w="115" w:type="dxa"/>
            </w:tcMar>
            <w:hideMark/>
          </w:tcPr>
          <w:p w14:paraId="5BCF366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Children &amp; Youth Pillar</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376625CB"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4C4AE9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869D800"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F906459"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0E237EFE"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AC52EE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Education &amp; Scholarships</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49A46C7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3E10ACF"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B688649"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3F46540"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3BC1A482"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2CB91B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Oratorical</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56A10EB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BBE4D0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E9E38D9"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6F7A9EF"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1FFC9D96"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shd w:val="clear" w:color="auto" w:fill="C6D8F0"/>
            <w:tcMar>
              <w:top w:w="0" w:type="dxa"/>
              <w:left w:w="115" w:type="dxa"/>
              <w:bottom w:w="0" w:type="dxa"/>
              <w:right w:w="115" w:type="dxa"/>
            </w:tcMar>
            <w:hideMark/>
          </w:tcPr>
          <w:p w14:paraId="0ED0EA7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National Security Pillar</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7FC0A06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BD5F42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A0404C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7386897"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3BD7B0CC"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936341F"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P.O.W./M.I.A.</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6F7A5EAD"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48F15BF"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04226D0"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4D7DF0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3C13D3DC"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CA6640A"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Emergency Response Team</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7658BCFB"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556D1D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EBDB55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EE1E0CF"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78383338"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shd w:val="clear" w:color="auto" w:fill="C6D8F0"/>
            <w:tcMar>
              <w:top w:w="0" w:type="dxa"/>
              <w:left w:w="115" w:type="dxa"/>
              <w:bottom w:w="0" w:type="dxa"/>
              <w:right w:w="115" w:type="dxa"/>
            </w:tcMar>
            <w:hideMark/>
          </w:tcPr>
          <w:p w14:paraId="5FB3808D"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Veterans Affairs Pillar</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0457951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EFE599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EC0847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AA7D945"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4AE68D5E"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F11EC4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Uniform Group and Contest</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0DA2EA5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E03DC9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531C14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0CFA9E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229AB249"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9CA354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Legislative</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2D6AAE60"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0B05A9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89011C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A0788C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38E0C4A4"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3B6648D"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Rehabilitation</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273C3A6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C988E2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393469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408CEF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40BC2487"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1E4962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Employment</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59622AF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6163D4A"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E39FC47"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18FF2B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5FE6CF4D"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CD21DB9"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Veterans Cemetery</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73CAEB0A"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AA7DE9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513E9C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7FD433B"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5F8DD654"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4ABA067"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V.A.M.C. Representative</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37356AA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74A783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EF1C79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C83CDB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6D771D" w14:paraId="632B47EF"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F6432A0" w14:textId="77777777" w:rsidR="00E00DAE" w:rsidRPr="006D771D" w:rsidRDefault="00E00DAE" w:rsidP="00CC7391">
            <w:pPr>
              <w:spacing w:after="0" w:line="240" w:lineRule="auto"/>
              <w:rPr>
                <w:rFonts w:ascii="Times New Roman" w:eastAsia="Times New Roman" w:hAnsi="Times New Roman" w:cs="Times New Roman"/>
                <w:sz w:val="24"/>
                <w:szCs w:val="24"/>
                <w:lang w:val="fr-FR"/>
              </w:rPr>
            </w:pPr>
            <w:r w:rsidRPr="006D771D">
              <w:rPr>
                <w:rFonts w:ascii="Calibri" w:eastAsia="Times New Roman" w:hAnsi="Calibri" w:cs="Calibri"/>
                <w:color w:val="000000"/>
                <w:sz w:val="18"/>
                <w:szCs w:val="18"/>
                <w:lang w:val="fr-FR"/>
              </w:rPr>
              <w:t>V.A.V.S. Liaison</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21F7035C" w14:textId="77777777" w:rsidR="00E00DAE" w:rsidRPr="006D771D" w:rsidRDefault="00E00DAE" w:rsidP="00CC7391">
            <w:pPr>
              <w:spacing w:after="0" w:line="240" w:lineRule="auto"/>
              <w:rPr>
                <w:rFonts w:ascii="Times New Roman" w:eastAsia="Times New Roman" w:hAnsi="Times New Roman" w:cs="Times New Roman"/>
                <w:sz w:val="24"/>
                <w:szCs w:val="24"/>
                <w:lang w:val="fr-FR"/>
              </w:rPr>
            </w:pPr>
            <w:r w:rsidRPr="006D771D">
              <w:rPr>
                <w:rFonts w:ascii="Times New Roman" w:eastAsia="Times New Roman" w:hAnsi="Times New Roman" w:cs="Times New Roman"/>
                <w:color w:val="000000"/>
                <w:sz w:val="18"/>
                <w:szCs w:val="18"/>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C48B518" w14:textId="77777777" w:rsidR="00E00DAE" w:rsidRPr="006D771D" w:rsidRDefault="00E00DAE" w:rsidP="00CC7391">
            <w:pPr>
              <w:spacing w:after="0" w:line="240" w:lineRule="auto"/>
              <w:rPr>
                <w:rFonts w:ascii="Times New Roman" w:eastAsia="Times New Roman" w:hAnsi="Times New Roman" w:cs="Times New Roman"/>
                <w:sz w:val="24"/>
                <w:szCs w:val="24"/>
                <w:lang w:val="fr-FR"/>
              </w:rPr>
            </w:pPr>
            <w:r w:rsidRPr="006D771D">
              <w:rPr>
                <w:rFonts w:ascii="Times New Roman" w:eastAsia="Times New Roman" w:hAnsi="Times New Roman" w:cs="Times New Roman"/>
                <w:color w:val="000000"/>
                <w:sz w:val="18"/>
                <w:szCs w:val="18"/>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C5816F0" w14:textId="77777777" w:rsidR="00E00DAE" w:rsidRPr="006D771D" w:rsidRDefault="00E00DAE" w:rsidP="00CC7391">
            <w:pPr>
              <w:spacing w:after="0" w:line="240" w:lineRule="auto"/>
              <w:rPr>
                <w:rFonts w:ascii="Times New Roman" w:eastAsia="Times New Roman" w:hAnsi="Times New Roman" w:cs="Times New Roman"/>
                <w:sz w:val="24"/>
                <w:szCs w:val="24"/>
                <w:lang w:val="fr-FR"/>
              </w:rPr>
            </w:pPr>
            <w:r w:rsidRPr="006D771D">
              <w:rPr>
                <w:rFonts w:ascii="Times New Roman" w:eastAsia="Times New Roman" w:hAnsi="Times New Roman" w:cs="Times New Roman"/>
                <w:color w:val="000000"/>
                <w:sz w:val="18"/>
                <w:szCs w:val="18"/>
                <w:lang w:val="fr-FR"/>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A74B806" w14:textId="77777777" w:rsidR="00E00DAE" w:rsidRPr="006D771D" w:rsidRDefault="00E00DAE" w:rsidP="00CC7391">
            <w:pPr>
              <w:spacing w:after="0" w:line="240" w:lineRule="auto"/>
              <w:rPr>
                <w:rFonts w:ascii="Times New Roman" w:eastAsia="Times New Roman" w:hAnsi="Times New Roman" w:cs="Times New Roman"/>
                <w:sz w:val="24"/>
                <w:szCs w:val="24"/>
                <w:lang w:val="fr-FR"/>
              </w:rPr>
            </w:pPr>
            <w:r w:rsidRPr="006D771D">
              <w:rPr>
                <w:rFonts w:ascii="Times New Roman" w:eastAsia="Times New Roman" w:hAnsi="Times New Roman" w:cs="Times New Roman"/>
                <w:color w:val="000000"/>
                <w:sz w:val="18"/>
                <w:szCs w:val="18"/>
                <w:lang w:val="fr-FR"/>
              </w:rPr>
              <w:t> </w:t>
            </w:r>
          </w:p>
        </w:tc>
      </w:tr>
      <w:tr w:rsidR="00E00DAE" w:rsidRPr="00A425CD" w14:paraId="51A4D9E2"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E7390A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Homeless Veterans</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02809DE0"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B3559F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8CA20EB"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D5DB85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507BAD14" w14:textId="77777777" w:rsidTr="007420C7">
        <w:trPr>
          <w:gridAfter w:val="1"/>
          <w:wAfter w:w="1225" w:type="dxa"/>
          <w:trHeight w:val="240"/>
        </w:trPr>
        <w:tc>
          <w:tcPr>
            <w:tcW w:w="0" w:type="auto"/>
            <w:tcBorders>
              <w:top w:val="single" w:sz="4" w:space="0" w:color="auto"/>
              <w:left w:val="single" w:sz="4" w:space="0" w:color="auto"/>
              <w:bottom w:val="single" w:sz="4" w:space="0" w:color="auto"/>
              <w:right w:val="single" w:sz="4" w:space="0" w:color="auto"/>
            </w:tcBorders>
            <w:shd w:val="clear" w:color="auto" w:fill="C6D8F0"/>
            <w:tcMar>
              <w:top w:w="0" w:type="dxa"/>
              <w:left w:w="115" w:type="dxa"/>
              <w:bottom w:w="0" w:type="dxa"/>
              <w:right w:w="115" w:type="dxa"/>
            </w:tcMar>
            <w:hideMark/>
          </w:tcPr>
          <w:p w14:paraId="3C47A4EB"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b/>
                <w:bCs/>
                <w:color w:val="000000"/>
                <w:sz w:val="18"/>
                <w:szCs w:val="18"/>
              </w:rPr>
              <w:t>Standing Committees</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14:paraId="238EA1D7"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1E3801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FB68530"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8208C8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754DD34E" w14:textId="77777777" w:rsidTr="007420C7">
        <w:trPr>
          <w:gridAfter w:val="1"/>
          <w:wAfter w:w="1225" w:type="dxa"/>
          <w:trHeight w:val="24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33ABAD7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Convention &amp; Conference</w:t>
            </w:r>
          </w:p>
        </w:tc>
        <w:tc>
          <w:tcPr>
            <w:tcW w:w="0" w:type="auto"/>
            <w:tcBorders>
              <w:top w:val="single" w:sz="4" w:space="0" w:color="auto"/>
              <w:left w:val="single" w:sz="4" w:space="0" w:color="000000"/>
              <w:bottom w:val="single" w:sz="4" w:space="0" w:color="000000"/>
            </w:tcBorders>
            <w:tcMar>
              <w:top w:w="0" w:type="dxa"/>
              <w:left w:w="115" w:type="dxa"/>
              <w:bottom w:w="0" w:type="dxa"/>
              <w:right w:w="115" w:type="dxa"/>
            </w:tcMar>
            <w:vAlign w:val="bottom"/>
            <w:hideMark/>
          </w:tcPr>
          <w:p w14:paraId="5C2A4F7F"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5E38ADDA"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3F72618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22156ADD"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796044A0" w14:textId="77777777" w:rsidTr="00896524">
        <w:trPr>
          <w:gridAfter w:val="1"/>
          <w:wAfter w:w="1225"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03D6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Trophy &amp; Awards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152FE81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78E20"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43E4F"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750F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685FF427" w14:textId="77777777" w:rsidTr="00896524">
        <w:trPr>
          <w:gridAfter w:val="1"/>
          <w:wAfter w:w="1225"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5B3D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Constitution &amp; Bylaws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104254B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7ECA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FBC0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C68AD"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3782AEE1" w14:textId="77777777" w:rsidTr="00896524">
        <w:trPr>
          <w:gridAfter w:val="1"/>
          <w:wAfter w:w="1225"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665B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Membership &amp; Post Activities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101A013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E6B7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E443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BFFD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433C9C4E" w14:textId="77777777" w:rsidTr="00896524">
        <w:trPr>
          <w:gridAfter w:val="1"/>
          <w:wAfter w:w="1225"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7BB380"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Legion College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43A1ED19"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1A961"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9BCB2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D53A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6713D0BE" w14:textId="77777777" w:rsidTr="00896524">
        <w:trPr>
          <w:gridAfter w:val="1"/>
          <w:wAfter w:w="1225"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5313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Club Committee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047E768F"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7026D"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4C51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A1E1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31DE01A8" w14:textId="77777777" w:rsidTr="00896524">
        <w:trPr>
          <w:gridAfter w:val="1"/>
          <w:wAfter w:w="1225"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BE99B"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Finance Committee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5B7DC9C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2DBD8"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8AD4E"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D8040"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29E1C85E" w14:textId="77777777" w:rsidTr="00896524">
        <w:trPr>
          <w:gridAfter w:val="1"/>
          <w:wAfter w:w="1225"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24C3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Public Relations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6661DC8C"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6E483"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966E2"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CB826"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599175B9" w14:textId="77777777" w:rsidTr="00896524">
        <w:trPr>
          <w:gridAfter w:val="1"/>
          <w:wAfter w:w="1225"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07BBD"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Calibri" w:eastAsia="Times New Roman" w:hAnsi="Calibri" w:cs="Calibri"/>
                <w:color w:val="000000"/>
                <w:sz w:val="18"/>
                <w:szCs w:val="18"/>
              </w:rPr>
              <w:t>Bingo</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hideMark/>
          </w:tcPr>
          <w:p w14:paraId="3A27E757"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2BABD"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2BF19"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A0524" w14:textId="77777777" w:rsidR="00E00DAE" w:rsidRPr="00A425CD" w:rsidRDefault="00E00DAE" w:rsidP="00CC7391">
            <w:pPr>
              <w:spacing w:after="0" w:line="240" w:lineRule="auto"/>
              <w:rPr>
                <w:rFonts w:ascii="Times New Roman" w:eastAsia="Times New Roman" w:hAnsi="Times New Roman" w:cs="Times New Roman"/>
                <w:sz w:val="24"/>
                <w:szCs w:val="24"/>
              </w:rPr>
            </w:pPr>
            <w:r w:rsidRPr="00A425CD">
              <w:rPr>
                <w:rFonts w:ascii="Times New Roman" w:eastAsia="Times New Roman" w:hAnsi="Times New Roman" w:cs="Times New Roman"/>
                <w:color w:val="000000"/>
                <w:sz w:val="18"/>
                <w:szCs w:val="18"/>
              </w:rPr>
              <w:t> </w:t>
            </w:r>
          </w:p>
        </w:tc>
      </w:tr>
      <w:tr w:rsidR="00E00DAE" w:rsidRPr="00A425CD" w14:paraId="7DAD607E" w14:textId="77777777" w:rsidTr="00896524">
        <w:trPr>
          <w:gridAfter w:val="1"/>
          <w:wAfter w:w="1225" w:type="dxa"/>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206EC" w14:textId="77777777" w:rsidR="00E00DAE" w:rsidRPr="00A425CD" w:rsidRDefault="00E00DAE" w:rsidP="00CC7391">
            <w:pPr>
              <w:spacing w:after="0" w:line="240" w:lineRule="auto"/>
              <w:rPr>
                <w:rFonts w:ascii="Calibri" w:eastAsia="Times New Roman" w:hAnsi="Calibri" w:cs="Calibri"/>
                <w:color w:val="000000"/>
                <w:sz w:val="18"/>
                <w:szCs w:val="18"/>
              </w:rPr>
            </w:pP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20706BB8" w14:textId="77777777" w:rsidR="00E00DAE" w:rsidRPr="00A425CD" w:rsidRDefault="00E00DAE" w:rsidP="00CC7391">
            <w:pPr>
              <w:spacing w:after="0" w:line="240" w:lineRule="auto"/>
              <w:rPr>
                <w:rFonts w:ascii="Times New Roman" w:eastAsia="Times New Roman" w:hAnsi="Times New Roman" w:cs="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E13F79" w14:textId="77777777" w:rsidR="00E00DAE" w:rsidRPr="00A425CD" w:rsidRDefault="00E00DAE" w:rsidP="00CC7391">
            <w:pPr>
              <w:spacing w:after="0" w:line="240" w:lineRule="auto"/>
              <w:rPr>
                <w:rFonts w:ascii="Times New Roman" w:eastAsia="Times New Roman" w:hAnsi="Times New Roman" w:cs="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CBF54" w14:textId="77777777" w:rsidR="00E00DAE" w:rsidRPr="00A425CD" w:rsidRDefault="00E00DAE" w:rsidP="00CC7391">
            <w:pPr>
              <w:spacing w:after="0" w:line="240" w:lineRule="auto"/>
              <w:rPr>
                <w:rFonts w:ascii="Times New Roman" w:eastAsia="Times New Roman" w:hAnsi="Times New Roman" w:cs="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4C018" w14:textId="77777777" w:rsidR="00E00DAE" w:rsidRPr="00A425CD" w:rsidRDefault="00E00DAE" w:rsidP="00CC7391">
            <w:pPr>
              <w:spacing w:after="0" w:line="240" w:lineRule="auto"/>
              <w:rPr>
                <w:rFonts w:ascii="Times New Roman" w:eastAsia="Times New Roman" w:hAnsi="Times New Roman" w:cs="Times New Roman"/>
                <w:color w:val="000000"/>
                <w:sz w:val="18"/>
                <w:szCs w:val="18"/>
              </w:rPr>
            </w:pPr>
          </w:p>
        </w:tc>
      </w:tr>
    </w:tbl>
    <w:p w14:paraId="3ED52771" w14:textId="77777777" w:rsidR="00DB0358" w:rsidRDefault="00DB0358">
      <w:r>
        <w:br w:type="page"/>
      </w:r>
    </w:p>
    <w:tbl>
      <w:tblPr>
        <w:tblpPr w:leftFromText="180" w:rightFromText="180" w:vertAnchor="text" w:tblpY="1"/>
        <w:tblOverlap w:val="never"/>
        <w:tblW w:w="8315" w:type="dxa"/>
        <w:tblCellMar>
          <w:top w:w="15" w:type="dxa"/>
          <w:left w:w="15" w:type="dxa"/>
          <w:bottom w:w="15" w:type="dxa"/>
          <w:right w:w="15" w:type="dxa"/>
        </w:tblCellMar>
        <w:tblLook w:val="04A0" w:firstRow="1" w:lastRow="0" w:firstColumn="1" w:lastColumn="0" w:noHBand="0" w:noVBand="1"/>
      </w:tblPr>
      <w:tblGrid>
        <w:gridCol w:w="2897"/>
        <w:gridCol w:w="1357"/>
        <w:gridCol w:w="1388"/>
        <w:gridCol w:w="1321"/>
        <w:gridCol w:w="1352"/>
      </w:tblGrid>
      <w:tr w:rsidR="00E00DAE" w:rsidRPr="000028B3" w14:paraId="358F2EC6" w14:textId="77777777" w:rsidTr="00B23E43">
        <w:trPr>
          <w:trHeight w:val="240"/>
        </w:trPr>
        <w:tc>
          <w:tcPr>
            <w:tcW w:w="0" w:type="auto"/>
            <w:tcBorders>
              <w:top w:val="single" w:sz="4" w:space="0" w:color="000000"/>
              <w:left w:val="single" w:sz="4" w:space="0" w:color="000000"/>
              <w:bottom w:val="single" w:sz="4" w:space="0" w:color="auto"/>
              <w:right w:val="single" w:sz="4" w:space="0" w:color="000000"/>
            </w:tcBorders>
            <w:shd w:val="clear" w:color="auto" w:fill="002060"/>
            <w:tcMar>
              <w:top w:w="0" w:type="dxa"/>
              <w:left w:w="115" w:type="dxa"/>
              <w:bottom w:w="0" w:type="dxa"/>
              <w:right w:w="115" w:type="dxa"/>
            </w:tcMar>
          </w:tcPr>
          <w:p w14:paraId="79EBC5D9" w14:textId="40A61735" w:rsidR="00E00DAE" w:rsidRPr="00423C1F" w:rsidRDefault="00E00DAE" w:rsidP="00423C1F">
            <w:pPr>
              <w:jc w:val="right"/>
              <w:rPr>
                <w:b/>
                <w:bCs/>
              </w:rPr>
            </w:pPr>
            <w:r w:rsidRPr="00423C1F">
              <w:rPr>
                <w:b/>
                <w:bCs/>
                <w:color w:val="FFFFFF" w:themeColor="background1"/>
              </w:rPr>
              <w:lastRenderedPageBreak/>
              <w:t>Related Offices Held</w:t>
            </w:r>
          </w:p>
        </w:tc>
        <w:tc>
          <w:tcPr>
            <w:tcW w:w="0" w:type="auto"/>
            <w:tcBorders>
              <w:top w:val="single" w:sz="4" w:space="0" w:color="000000"/>
              <w:left w:val="single" w:sz="4" w:space="0" w:color="000000"/>
              <w:bottom w:val="single" w:sz="4" w:space="0" w:color="auto"/>
            </w:tcBorders>
            <w:shd w:val="clear" w:color="auto" w:fill="002060"/>
            <w:tcMar>
              <w:top w:w="0" w:type="dxa"/>
              <w:left w:w="115" w:type="dxa"/>
              <w:bottom w:w="0" w:type="dxa"/>
              <w:right w:w="115" w:type="dxa"/>
            </w:tcMar>
            <w:vAlign w:val="bottom"/>
          </w:tcPr>
          <w:p w14:paraId="651202C7" w14:textId="158A7DA1" w:rsidR="00E00DAE" w:rsidRPr="00B23E43" w:rsidRDefault="00E00DAE" w:rsidP="00B23E43">
            <w:pPr>
              <w:jc w:val="center"/>
              <w:rPr>
                <w:b/>
                <w:bCs/>
                <w:color w:val="FFFFFF" w:themeColor="background1"/>
              </w:rPr>
            </w:pPr>
            <w:r w:rsidRPr="00B23E43">
              <w:rPr>
                <w:b/>
                <w:bCs/>
                <w:color w:val="FFFFFF" w:themeColor="background1"/>
              </w:rPr>
              <w:t>Mil Jobs</w:t>
            </w:r>
          </w:p>
        </w:tc>
        <w:tc>
          <w:tcPr>
            <w:tcW w:w="0" w:type="auto"/>
            <w:tcBorders>
              <w:top w:val="single" w:sz="4" w:space="0" w:color="000000"/>
              <w:left w:val="single" w:sz="4" w:space="0" w:color="000000"/>
              <w:bottom w:val="single" w:sz="4" w:space="0" w:color="auto"/>
              <w:right w:val="single" w:sz="4" w:space="0" w:color="000000"/>
            </w:tcBorders>
            <w:shd w:val="clear" w:color="auto" w:fill="002060"/>
            <w:tcMar>
              <w:top w:w="0" w:type="dxa"/>
              <w:left w:w="115" w:type="dxa"/>
              <w:bottom w:w="0" w:type="dxa"/>
              <w:right w:w="115" w:type="dxa"/>
            </w:tcMar>
          </w:tcPr>
          <w:p w14:paraId="7F016A53" w14:textId="1C58C06D" w:rsidR="00E00DAE" w:rsidRPr="00423C1F" w:rsidRDefault="00E00DAE" w:rsidP="00B23E43">
            <w:pPr>
              <w:jc w:val="center"/>
              <w:rPr>
                <w:b/>
                <w:bCs/>
              </w:rPr>
            </w:pPr>
            <w:r w:rsidRPr="00B23E43">
              <w:rPr>
                <w:b/>
                <w:bCs/>
                <w:color w:val="FFFFFF" w:themeColor="background1"/>
              </w:rPr>
              <w:t>Mil Orgs</w:t>
            </w:r>
          </w:p>
        </w:tc>
        <w:tc>
          <w:tcPr>
            <w:tcW w:w="0" w:type="auto"/>
            <w:tcBorders>
              <w:top w:val="single" w:sz="4" w:space="0" w:color="000000"/>
              <w:left w:val="single" w:sz="4" w:space="0" w:color="000000"/>
              <w:bottom w:val="single" w:sz="4" w:space="0" w:color="auto"/>
              <w:right w:val="single" w:sz="4" w:space="0" w:color="000000"/>
            </w:tcBorders>
            <w:shd w:val="clear" w:color="auto" w:fill="002060"/>
            <w:tcMar>
              <w:top w:w="0" w:type="dxa"/>
              <w:left w:w="115" w:type="dxa"/>
              <w:bottom w:w="0" w:type="dxa"/>
              <w:right w:w="115" w:type="dxa"/>
            </w:tcMar>
          </w:tcPr>
          <w:p w14:paraId="7458F0C7" w14:textId="745FA67C" w:rsidR="00E00DAE" w:rsidRPr="00B23E43" w:rsidRDefault="00E00DAE" w:rsidP="00B23E43">
            <w:pPr>
              <w:jc w:val="center"/>
              <w:rPr>
                <w:b/>
                <w:bCs/>
                <w:color w:val="FFFFFF" w:themeColor="background1"/>
              </w:rPr>
            </w:pPr>
            <w:r w:rsidRPr="00B23E43">
              <w:rPr>
                <w:b/>
                <w:bCs/>
                <w:color w:val="FFFFFF" w:themeColor="background1"/>
              </w:rPr>
              <w:t>Civ Jobs</w:t>
            </w:r>
          </w:p>
        </w:tc>
        <w:tc>
          <w:tcPr>
            <w:tcW w:w="0" w:type="auto"/>
            <w:tcBorders>
              <w:top w:val="single" w:sz="4" w:space="0" w:color="000000"/>
              <w:left w:val="single" w:sz="4" w:space="0" w:color="000000"/>
              <w:bottom w:val="single" w:sz="4" w:space="0" w:color="auto"/>
              <w:right w:val="single" w:sz="4" w:space="0" w:color="000000"/>
            </w:tcBorders>
            <w:shd w:val="clear" w:color="auto" w:fill="002060"/>
            <w:tcMar>
              <w:top w:w="0" w:type="dxa"/>
              <w:left w:w="115" w:type="dxa"/>
              <w:bottom w:w="0" w:type="dxa"/>
              <w:right w:w="115" w:type="dxa"/>
            </w:tcMar>
          </w:tcPr>
          <w:p w14:paraId="131A0199" w14:textId="686EF346" w:rsidR="00E00DAE" w:rsidRPr="00B23E43" w:rsidRDefault="00E00DAE" w:rsidP="00B23E43">
            <w:pPr>
              <w:jc w:val="center"/>
              <w:rPr>
                <w:b/>
                <w:bCs/>
                <w:color w:val="FFFFFF" w:themeColor="background1"/>
              </w:rPr>
            </w:pPr>
            <w:r w:rsidRPr="00B23E43">
              <w:rPr>
                <w:b/>
                <w:bCs/>
                <w:color w:val="FFFFFF" w:themeColor="background1"/>
              </w:rPr>
              <w:t>Civ Orgs</w:t>
            </w:r>
          </w:p>
        </w:tc>
      </w:tr>
      <w:tr w:rsidR="00E00DAE" w:rsidRPr="00A425CD" w14:paraId="5B999D9D" w14:textId="77777777" w:rsidTr="00423C1F">
        <w:trPr>
          <w:trHeight w:val="240"/>
        </w:trPr>
        <w:tc>
          <w:tcPr>
            <w:tcW w:w="8315" w:type="dxa"/>
            <w:gridSpan w:val="5"/>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511EC0E" w14:textId="1628A21A" w:rsidR="00E00DAE" w:rsidRPr="00A06693" w:rsidRDefault="00E00DAE" w:rsidP="00A06693">
            <w:pPr>
              <w:spacing w:after="0" w:line="240" w:lineRule="auto"/>
              <w:jc w:val="center"/>
              <w:rPr>
                <w:rFonts w:ascii="Times New Roman" w:eastAsia="Times New Roman" w:hAnsi="Times New Roman" w:cs="Times New Roman"/>
                <w:color w:val="000000"/>
                <w:sz w:val="18"/>
                <w:szCs w:val="18"/>
              </w:rPr>
            </w:pPr>
            <w:r w:rsidRPr="00A06693">
              <w:rPr>
                <w:rFonts w:ascii="Times New Roman" w:eastAsia="Times New Roman" w:hAnsi="Times New Roman" w:cs="Times New Roman"/>
                <w:color w:val="000000"/>
                <w:sz w:val="18"/>
                <w:szCs w:val="18"/>
              </w:rPr>
              <w:t>ENTER CHECK MARK</w:t>
            </w:r>
          </w:p>
        </w:tc>
      </w:tr>
      <w:tr w:rsidR="00E00DAE" w:rsidRPr="00A425CD" w14:paraId="5D86ACA6" w14:textId="77777777" w:rsidTr="00423C1F">
        <w:trPr>
          <w:trHeight w:val="24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7D0987C7" w14:textId="79F3BC58" w:rsidR="00E00DAE" w:rsidRPr="00B25255"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Commander</w:t>
            </w:r>
          </w:p>
        </w:tc>
        <w:tc>
          <w:tcPr>
            <w:tcW w:w="0" w:type="auto"/>
            <w:tcBorders>
              <w:top w:val="single" w:sz="4" w:space="0" w:color="auto"/>
              <w:left w:val="single" w:sz="4" w:space="0" w:color="000000"/>
              <w:bottom w:val="single" w:sz="4" w:space="0" w:color="000000"/>
            </w:tcBorders>
            <w:tcMar>
              <w:top w:w="0" w:type="dxa"/>
              <w:left w:w="115" w:type="dxa"/>
              <w:bottom w:w="0" w:type="dxa"/>
              <w:right w:w="115" w:type="dxa"/>
            </w:tcMar>
            <w:vAlign w:val="bottom"/>
          </w:tcPr>
          <w:p w14:paraId="71AACF2E"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40DB1B83"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30BB378C"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194ED03A"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428E631B"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F9E68" w14:textId="371D2F88" w:rsidR="00E00DAE" w:rsidRPr="00B25255"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Executive Committee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66CCD34C"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D2EA71"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78D71A"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E0E96B"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73A23D2E"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A5198" w14:textId="5CBF3021" w:rsidR="00E00DAE" w:rsidRPr="00B25255"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Adjutant</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459905D1"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0F559"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5129AD"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8C397"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6A2A95A3"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D58A9" w14:textId="7D45E3F5" w:rsidR="00E00DAE" w:rsidRPr="00B25255"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Service Officer</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592EFDBF"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9649F"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26189B"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ABB11"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1F7235B7"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E084D" w14:textId="1919E457" w:rsidR="00E00DAE" w:rsidRPr="00B25255"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Assistant Chaplain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55815481"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93AD3B"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699E82"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F28E2F"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12EDB4C7"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1A369" w14:textId="69226334" w:rsidR="00E00DAE" w:rsidRPr="00B25255"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Public Relations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0556BC81"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8A4DAB"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D28ACA"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232FFD"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7153EA87"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96098" w14:textId="3574AADA" w:rsidR="00E00DAE" w:rsidRPr="00B25255"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Education/Scholarships</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3B6B92F7"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1EF37"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72D085"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6595B"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2F9386B4"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A51B4" w14:textId="5C106614" w:rsidR="00E00DAE" w:rsidRPr="00B25255"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Emergency Response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7E5D4B8A"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7F593"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4FFC4"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D4C33E"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59447432"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3BECB0" w14:textId="7B259E24" w:rsidR="00E00DAE" w:rsidRPr="00B25255"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Legislative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12F3E765"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0BDCC"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E061C"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D598E"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137C94B3"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7F928" w14:textId="63975A02" w:rsidR="00E00DAE"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Club Committee</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59CE3910"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700A3B"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55719"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B0F81"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39C21256"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A5118" w14:textId="5A9814B0" w:rsidR="00E00DAE" w:rsidRDefault="00E00DAE" w:rsidP="00CC7391">
            <w:pPr>
              <w:spacing w:after="0" w:line="240" w:lineRule="auto"/>
              <w:rPr>
                <w:rFonts w:eastAsia="Times New Roman" w:cstheme="minorHAnsi"/>
                <w:color w:val="000000"/>
                <w:sz w:val="18"/>
                <w:szCs w:val="18"/>
              </w:rPr>
            </w:pPr>
            <w:r>
              <w:rPr>
                <w:rFonts w:eastAsia="Times New Roman" w:cstheme="minorHAnsi"/>
                <w:color w:val="000000"/>
                <w:sz w:val="18"/>
                <w:szCs w:val="18"/>
              </w:rPr>
              <w:t>Bingo</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69F5FAD4"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A4938D"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BD375A"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15B34" w14:textId="77777777" w:rsidR="00E00DAE" w:rsidRPr="00B25255" w:rsidRDefault="00E00DAE" w:rsidP="00CC7391">
            <w:pPr>
              <w:spacing w:after="0" w:line="240" w:lineRule="auto"/>
              <w:rPr>
                <w:rFonts w:eastAsia="Times New Roman" w:cstheme="minorHAnsi"/>
                <w:color w:val="000000"/>
                <w:sz w:val="18"/>
                <w:szCs w:val="18"/>
              </w:rPr>
            </w:pPr>
          </w:p>
        </w:tc>
      </w:tr>
      <w:tr w:rsidR="00E00DAE" w:rsidRPr="00A425CD" w14:paraId="361FCCC9" w14:textId="77777777" w:rsidTr="00E00DA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8DAA1" w14:textId="56F9FEE2"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bottom"/>
          </w:tcPr>
          <w:p w14:paraId="06A80E96"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43787"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13283B" w14:textId="77777777" w:rsidR="00E00DAE" w:rsidRPr="00B25255" w:rsidRDefault="00E00DAE" w:rsidP="00CC7391">
            <w:pPr>
              <w:spacing w:after="0" w:line="240" w:lineRule="auto"/>
              <w:rPr>
                <w:rFonts w:eastAsia="Times New Roman" w:cstheme="minorHAnsi"/>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FB58BE" w14:textId="77777777" w:rsidR="00E00DAE" w:rsidRPr="00B25255" w:rsidRDefault="00E00DAE" w:rsidP="00CC7391">
            <w:pPr>
              <w:spacing w:after="0" w:line="240" w:lineRule="auto"/>
              <w:rPr>
                <w:rFonts w:eastAsia="Times New Roman" w:cstheme="minorHAnsi"/>
                <w:color w:val="000000"/>
                <w:sz w:val="18"/>
                <w:szCs w:val="18"/>
              </w:rPr>
            </w:pPr>
          </w:p>
        </w:tc>
      </w:tr>
    </w:tbl>
    <w:p w14:paraId="4969171F" w14:textId="3E7C8E18" w:rsidR="00AB20FE" w:rsidRPr="00E00DAE" w:rsidRDefault="00AB20FE">
      <w:pPr>
        <w:rPr>
          <w:sz w:val="24"/>
          <w:szCs w:val="24"/>
        </w:rPr>
      </w:pPr>
    </w:p>
    <w:p w14:paraId="004CAD0E" w14:textId="77777777" w:rsidR="00586D49" w:rsidRDefault="00586D49" w:rsidP="00A425CD">
      <w:pPr>
        <w:spacing w:after="240" w:line="240" w:lineRule="auto"/>
        <w:rPr>
          <w:rFonts w:ascii="Times New Roman" w:eastAsia="Times New Roman" w:hAnsi="Times New Roman" w:cs="Times New Roman"/>
          <w:sz w:val="24"/>
          <w:szCs w:val="24"/>
        </w:rPr>
      </w:pPr>
    </w:p>
    <w:p w14:paraId="0AEB6BAE" w14:textId="77777777" w:rsidR="00586D49" w:rsidRDefault="00586D49" w:rsidP="00A425CD">
      <w:pPr>
        <w:spacing w:after="240" w:line="240" w:lineRule="auto"/>
        <w:rPr>
          <w:rFonts w:ascii="Times New Roman" w:eastAsia="Times New Roman" w:hAnsi="Times New Roman" w:cs="Times New Roman"/>
          <w:sz w:val="24"/>
          <w:szCs w:val="24"/>
        </w:rPr>
      </w:pPr>
    </w:p>
    <w:p w14:paraId="72A1062B" w14:textId="77777777" w:rsidR="00586D49" w:rsidRDefault="00586D49" w:rsidP="00A425CD">
      <w:pPr>
        <w:spacing w:after="240" w:line="240" w:lineRule="auto"/>
        <w:rPr>
          <w:rFonts w:ascii="Times New Roman" w:eastAsia="Times New Roman" w:hAnsi="Times New Roman" w:cs="Times New Roman"/>
          <w:sz w:val="24"/>
          <w:szCs w:val="24"/>
        </w:rPr>
      </w:pPr>
    </w:p>
    <w:p w14:paraId="2FB53D30" w14:textId="4804EE01" w:rsidR="00586D49" w:rsidRDefault="00586D49" w:rsidP="00A425CD">
      <w:pPr>
        <w:spacing w:after="240" w:line="240" w:lineRule="auto"/>
        <w:rPr>
          <w:rFonts w:ascii="Times New Roman" w:eastAsia="Times New Roman" w:hAnsi="Times New Roman" w:cs="Times New Roman"/>
          <w:sz w:val="24"/>
          <w:szCs w:val="24"/>
        </w:rPr>
      </w:pPr>
    </w:p>
    <w:p w14:paraId="002B8977" w14:textId="77777777" w:rsidR="00586D49" w:rsidRDefault="00586D49" w:rsidP="00A425CD">
      <w:pPr>
        <w:spacing w:after="240" w:line="240" w:lineRule="auto"/>
        <w:rPr>
          <w:rFonts w:ascii="Times New Roman" w:eastAsia="Times New Roman" w:hAnsi="Times New Roman" w:cs="Times New Roman"/>
          <w:sz w:val="24"/>
          <w:szCs w:val="24"/>
        </w:rPr>
      </w:pPr>
    </w:p>
    <w:p w14:paraId="326F25AC" w14:textId="77777777" w:rsidR="00DB0DEB" w:rsidRDefault="00DB0DEB">
      <w:pPr>
        <w:rPr>
          <w:rFonts w:ascii="Verdana" w:hAnsi="Verdana"/>
          <w:b/>
          <w:i/>
          <w:color w:val="0E101A"/>
        </w:rPr>
      </w:pPr>
      <w:r>
        <w:rPr>
          <w:rFonts w:ascii="Verdana" w:hAnsi="Verdana"/>
          <w:b/>
          <w:i/>
          <w:color w:val="0E101A"/>
        </w:rPr>
        <w:br w:type="page"/>
      </w:r>
    </w:p>
    <w:p w14:paraId="22ED08D2" w14:textId="192819B6" w:rsidR="00A425CD" w:rsidRPr="00BA0873" w:rsidRDefault="00BA0873" w:rsidP="00DB0DEB">
      <w:pPr>
        <w:spacing w:after="240" w:line="240" w:lineRule="auto"/>
        <w:rPr>
          <w:rFonts w:ascii="Verdana" w:hAnsi="Verdana"/>
          <w:b/>
          <w:i/>
          <w:color w:val="0E101A"/>
        </w:rPr>
      </w:pPr>
      <w:r w:rsidRPr="00BA0873">
        <w:rPr>
          <w:rFonts w:ascii="Verdana" w:hAnsi="Verdana"/>
          <w:b/>
          <w:i/>
          <w:color w:val="0E101A"/>
        </w:rPr>
        <w:lastRenderedPageBreak/>
        <w:t xml:space="preserve">Possible </w:t>
      </w:r>
      <w:r w:rsidR="00A425CD" w:rsidRPr="00BA0873">
        <w:rPr>
          <w:rFonts w:ascii="Verdana" w:hAnsi="Verdana"/>
          <w:b/>
          <w:i/>
          <w:color w:val="0E101A"/>
        </w:rPr>
        <w:t>Interview Questions for Committee on Committees</w:t>
      </w:r>
    </w:p>
    <w:p w14:paraId="7A78340E"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br/>
      </w:r>
    </w:p>
    <w:p w14:paraId="70720022"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t>Have you discussed your desire to run for Department Commander with your spouse/family? Are they supportive of your decision to run for Department Commander?</w:t>
      </w:r>
    </w:p>
    <w:p w14:paraId="607C0CB7"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br/>
      </w:r>
    </w:p>
    <w:p w14:paraId="1200A5C5"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t>Are you aware of the Travel Requirements?</w:t>
      </w:r>
    </w:p>
    <w:p w14:paraId="3DE42F83"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br/>
      </w:r>
    </w:p>
    <w:p w14:paraId="75FF9039"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t>Do you have a mentor in The American Legion? If so, who?</w:t>
      </w:r>
    </w:p>
    <w:p w14:paraId="684CE087"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br/>
      </w:r>
    </w:p>
    <w:p w14:paraId="684E84C4"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t>How much participation do you provide in your Post?</w:t>
      </w:r>
    </w:p>
    <w:p w14:paraId="2748385C"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br/>
      </w:r>
    </w:p>
    <w:p w14:paraId="18A6DD24"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t>How much have you participated in at the District and Department level?</w:t>
      </w:r>
    </w:p>
    <w:p w14:paraId="547E7F00" w14:textId="77777777" w:rsidR="00A425CD"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br/>
      </w:r>
    </w:p>
    <w:p w14:paraId="13DB0370" w14:textId="77777777" w:rsidR="002A2E96" w:rsidRPr="00BA0873" w:rsidRDefault="00A425CD" w:rsidP="00BA0873">
      <w:pPr>
        <w:pStyle w:val="NormalWeb"/>
        <w:spacing w:before="0" w:beforeAutospacing="0" w:after="0" w:afterAutospacing="0"/>
        <w:rPr>
          <w:rFonts w:ascii="Verdana" w:hAnsi="Verdana"/>
          <w:color w:val="0E101A"/>
        </w:rPr>
      </w:pPr>
      <w:r w:rsidRPr="00BA0873">
        <w:rPr>
          <w:rFonts w:ascii="Verdana" w:hAnsi="Verdana"/>
          <w:color w:val="0E101A"/>
        </w:rPr>
        <w:t>Where do you see the American Legion in the future?</w:t>
      </w:r>
    </w:p>
    <w:sectPr w:rsidR="002A2E96" w:rsidRPr="00BA0873" w:rsidSect="0034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3AC"/>
    <w:multiLevelType w:val="multilevel"/>
    <w:tmpl w:val="7878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16CC"/>
    <w:multiLevelType w:val="multilevel"/>
    <w:tmpl w:val="6D8C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62AC1"/>
    <w:multiLevelType w:val="multilevel"/>
    <w:tmpl w:val="CBB6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F51A6"/>
    <w:multiLevelType w:val="multilevel"/>
    <w:tmpl w:val="0D9E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D2068"/>
    <w:multiLevelType w:val="multilevel"/>
    <w:tmpl w:val="E784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B21A9"/>
    <w:multiLevelType w:val="multilevel"/>
    <w:tmpl w:val="2BC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E3694"/>
    <w:multiLevelType w:val="multilevel"/>
    <w:tmpl w:val="1E38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E74C2"/>
    <w:multiLevelType w:val="multilevel"/>
    <w:tmpl w:val="EB2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535FA"/>
    <w:multiLevelType w:val="multilevel"/>
    <w:tmpl w:val="030A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B1500"/>
    <w:multiLevelType w:val="multilevel"/>
    <w:tmpl w:val="BE80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A3A86"/>
    <w:multiLevelType w:val="multilevel"/>
    <w:tmpl w:val="C106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020F3"/>
    <w:multiLevelType w:val="multilevel"/>
    <w:tmpl w:val="71E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C4618"/>
    <w:multiLevelType w:val="hybridMultilevel"/>
    <w:tmpl w:val="A65A6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E51897"/>
    <w:multiLevelType w:val="multilevel"/>
    <w:tmpl w:val="0C58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F533C"/>
    <w:multiLevelType w:val="multilevel"/>
    <w:tmpl w:val="B8A0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75305"/>
    <w:multiLevelType w:val="hybridMultilevel"/>
    <w:tmpl w:val="FEB4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C086B"/>
    <w:multiLevelType w:val="multilevel"/>
    <w:tmpl w:val="3A7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F27843"/>
    <w:multiLevelType w:val="hybridMultilevel"/>
    <w:tmpl w:val="5BECEA7E"/>
    <w:lvl w:ilvl="0" w:tplc="DC00A00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2"/>
  </w:num>
  <w:num w:numId="5">
    <w:abstractNumId w:val="14"/>
  </w:num>
  <w:num w:numId="6">
    <w:abstractNumId w:val="13"/>
  </w:num>
  <w:num w:numId="7">
    <w:abstractNumId w:val="7"/>
  </w:num>
  <w:num w:numId="8">
    <w:abstractNumId w:val="10"/>
  </w:num>
  <w:num w:numId="9">
    <w:abstractNumId w:val="9"/>
  </w:num>
  <w:num w:numId="10">
    <w:abstractNumId w:val="1"/>
  </w:num>
  <w:num w:numId="11">
    <w:abstractNumId w:val="4"/>
  </w:num>
  <w:num w:numId="12">
    <w:abstractNumId w:val="6"/>
  </w:num>
  <w:num w:numId="13">
    <w:abstractNumId w:val="0"/>
  </w:num>
  <w:num w:numId="14">
    <w:abstractNumId w:val="11"/>
  </w:num>
  <w:num w:numId="15">
    <w:abstractNumId w:val="3"/>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CD"/>
    <w:rsid w:val="00001771"/>
    <w:rsid w:val="000028B3"/>
    <w:rsid w:val="00031F1C"/>
    <w:rsid w:val="0004282C"/>
    <w:rsid w:val="000577A6"/>
    <w:rsid w:val="000766D0"/>
    <w:rsid w:val="000B4251"/>
    <w:rsid w:val="001043E0"/>
    <w:rsid w:val="001212AC"/>
    <w:rsid w:val="00127F2A"/>
    <w:rsid w:val="001606BB"/>
    <w:rsid w:val="00181EC5"/>
    <w:rsid w:val="002147EF"/>
    <w:rsid w:val="00225966"/>
    <w:rsid w:val="00274432"/>
    <w:rsid w:val="002A2E96"/>
    <w:rsid w:val="002A547F"/>
    <w:rsid w:val="00313155"/>
    <w:rsid w:val="00343BB4"/>
    <w:rsid w:val="0035228C"/>
    <w:rsid w:val="00383737"/>
    <w:rsid w:val="003B2B3A"/>
    <w:rsid w:val="003C776B"/>
    <w:rsid w:val="003C77BE"/>
    <w:rsid w:val="00423C1F"/>
    <w:rsid w:val="004375BF"/>
    <w:rsid w:val="00440705"/>
    <w:rsid w:val="00451A34"/>
    <w:rsid w:val="00462E51"/>
    <w:rsid w:val="0048214D"/>
    <w:rsid w:val="004A0478"/>
    <w:rsid w:val="004D0955"/>
    <w:rsid w:val="004D2200"/>
    <w:rsid w:val="005458D2"/>
    <w:rsid w:val="00586D49"/>
    <w:rsid w:val="005A0DCC"/>
    <w:rsid w:val="00614063"/>
    <w:rsid w:val="006236D0"/>
    <w:rsid w:val="00637D66"/>
    <w:rsid w:val="006666D6"/>
    <w:rsid w:val="00681C77"/>
    <w:rsid w:val="006836D7"/>
    <w:rsid w:val="006D771D"/>
    <w:rsid w:val="006F347E"/>
    <w:rsid w:val="007420C7"/>
    <w:rsid w:val="00747C07"/>
    <w:rsid w:val="00816B32"/>
    <w:rsid w:val="00861F27"/>
    <w:rsid w:val="0086547B"/>
    <w:rsid w:val="00872554"/>
    <w:rsid w:val="00896524"/>
    <w:rsid w:val="008B44AA"/>
    <w:rsid w:val="009062F3"/>
    <w:rsid w:val="00955019"/>
    <w:rsid w:val="009C4BF2"/>
    <w:rsid w:val="009C6CB7"/>
    <w:rsid w:val="009E5D9F"/>
    <w:rsid w:val="00A06693"/>
    <w:rsid w:val="00A21571"/>
    <w:rsid w:val="00A425CD"/>
    <w:rsid w:val="00A55011"/>
    <w:rsid w:val="00A57877"/>
    <w:rsid w:val="00AA69D5"/>
    <w:rsid w:val="00AB20FE"/>
    <w:rsid w:val="00B16C68"/>
    <w:rsid w:val="00B17B96"/>
    <w:rsid w:val="00B23E43"/>
    <w:rsid w:val="00B25255"/>
    <w:rsid w:val="00B337C6"/>
    <w:rsid w:val="00B64A64"/>
    <w:rsid w:val="00B716FF"/>
    <w:rsid w:val="00BA0873"/>
    <w:rsid w:val="00BB5104"/>
    <w:rsid w:val="00BF3AD2"/>
    <w:rsid w:val="00C4094C"/>
    <w:rsid w:val="00C463D3"/>
    <w:rsid w:val="00CA1628"/>
    <w:rsid w:val="00CC7391"/>
    <w:rsid w:val="00CC7A77"/>
    <w:rsid w:val="00D554D0"/>
    <w:rsid w:val="00D65090"/>
    <w:rsid w:val="00DB0358"/>
    <w:rsid w:val="00DB0DEB"/>
    <w:rsid w:val="00E00DAE"/>
    <w:rsid w:val="00E4061B"/>
    <w:rsid w:val="00E63260"/>
    <w:rsid w:val="00E73F01"/>
    <w:rsid w:val="00E9238F"/>
    <w:rsid w:val="00E93049"/>
    <w:rsid w:val="00EA0150"/>
    <w:rsid w:val="00EB4D29"/>
    <w:rsid w:val="00F94AB6"/>
    <w:rsid w:val="00FC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330F"/>
  <w15:docId w15:val="{CB34605F-ED6C-4B46-B282-EAE168C8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47B"/>
    <w:rPr>
      <w:b/>
      <w:bCs/>
    </w:rPr>
  </w:style>
  <w:style w:type="paragraph" w:styleId="BalloonText">
    <w:name w:val="Balloon Text"/>
    <w:basedOn w:val="Normal"/>
    <w:link w:val="BalloonTextChar"/>
    <w:uiPriority w:val="99"/>
    <w:semiHidden/>
    <w:unhideWhenUsed/>
    <w:rsid w:val="004D0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55"/>
    <w:rPr>
      <w:rFonts w:ascii="Segoe UI" w:hAnsi="Segoe UI" w:cs="Segoe UI"/>
      <w:sz w:val="18"/>
      <w:szCs w:val="18"/>
    </w:rPr>
  </w:style>
  <w:style w:type="paragraph" w:styleId="Revision">
    <w:name w:val="Revision"/>
    <w:hidden/>
    <w:uiPriority w:val="99"/>
    <w:semiHidden/>
    <w:rsid w:val="004D0955"/>
    <w:pPr>
      <w:spacing w:after="0" w:line="240" w:lineRule="auto"/>
    </w:pPr>
  </w:style>
  <w:style w:type="character" w:styleId="Hyperlink">
    <w:name w:val="Hyperlink"/>
    <w:basedOn w:val="DefaultParagraphFont"/>
    <w:uiPriority w:val="99"/>
    <w:unhideWhenUsed/>
    <w:rsid w:val="00637D66"/>
    <w:rPr>
      <w:color w:val="0563C1" w:themeColor="hyperlink"/>
      <w:u w:val="single"/>
    </w:rPr>
  </w:style>
  <w:style w:type="character" w:styleId="UnresolvedMention">
    <w:name w:val="Unresolved Mention"/>
    <w:basedOn w:val="DefaultParagraphFont"/>
    <w:uiPriority w:val="99"/>
    <w:semiHidden/>
    <w:unhideWhenUsed/>
    <w:rsid w:val="0063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77163">
      <w:bodyDiv w:val="1"/>
      <w:marLeft w:val="0"/>
      <w:marRight w:val="0"/>
      <w:marTop w:val="0"/>
      <w:marBottom w:val="0"/>
      <w:divBdr>
        <w:top w:val="none" w:sz="0" w:space="0" w:color="auto"/>
        <w:left w:val="none" w:sz="0" w:space="0" w:color="auto"/>
        <w:bottom w:val="none" w:sz="0" w:space="0" w:color="auto"/>
        <w:right w:val="none" w:sz="0" w:space="0" w:color="auto"/>
      </w:divBdr>
    </w:div>
    <w:div w:id="1640838200">
      <w:bodyDiv w:val="1"/>
      <w:marLeft w:val="0"/>
      <w:marRight w:val="0"/>
      <w:marTop w:val="0"/>
      <w:marBottom w:val="0"/>
      <w:divBdr>
        <w:top w:val="none" w:sz="0" w:space="0" w:color="auto"/>
        <w:left w:val="none" w:sz="0" w:space="0" w:color="auto"/>
        <w:bottom w:val="none" w:sz="0" w:space="0" w:color="auto"/>
        <w:right w:val="none" w:sz="0" w:space="0" w:color="auto"/>
      </w:divBdr>
    </w:div>
    <w:div w:id="1966152009">
      <w:bodyDiv w:val="1"/>
      <w:marLeft w:val="0"/>
      <w:marRight w:val="0"/>
      <w:marTop w:val="0"/>
      <w:marBottom w:val="0"/>
      <w:divBdr>
        <w:top w:val="none" w:sz="0" w:space="0" w:color="auto"/>
        <w:left w:val="none" w:sz="0" w:space="0" w:color="auto"/>
        <w:bottom w:val="none" w:sz="0" w:space="0" w:color="auto"/>
        <w:right w:val="none" w:sz="0" w:space="0" w:color="auto"/>
      </w:divBdr>
      <w:divsChild>
        <w:div w:id="78165669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pyoldgolfer@gmail.com" TargetMode="External"/><Relationship Id="rId3" Type="http://schemas.openxmlformats.org/officeDocument/2006/relationships/styles" Target="styles.xml"/><Relationship Id="rId7" Type="http://schemas.openxmlformats.org/officeDocument/2006/relationships/hyperlink" Target="mailto:roberta1552@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y0414@sbcglobal.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D7D26-E0EF-4FCB-91AB-26DDDF6C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deanlaw70@gmail.com</dc:creator>
  <cp:lastModifiedBy>Kenneth</cp:lastModifiedBy>
  <cp:revision>2</cp:revision>
  <dcterms:created xsi:type="dcterms:W3CDTF">2021-11-19T22:18:00Z</dcterms:created>
  <dcterms:modified xsi:type="dcterms:W3CDTF">2021-11-19T22:18:00Z</dcterms:modified>
</cp:coreProperties>
</file>