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A2F0" w14:textId="77777777" w:rsidR="00187542" w:rsidRDefault="00187542" w:rsidP="0057539C">
      <w:pPr>
        <w:jc w:val="center"/>
        <w:rPr>
          <w:rFonts w:ascii="Times New Roman" w:hAnsi="Times New Roman" w:cs="Times New Roman"/>
          <w:b/>
          <w:bCs/>
          <w:u w:val="single"/>
        </w:rPr>
      </w:pPr>
      <w:bookmarkStart w:id="0" w:name="_Hlk118886976"/>
      <w:r>
        <w:rPr>
          <w:noProof/>
        </w:rPr>
        <w:drawing>
          <wp:inline distT="0" distB="0" distL="0" distR="0" wp14:anchorId="299481B9" wp14:editId="41416C00">
            <wp:extent cx="2241550" cy="698500"/>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  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0" cy="698500"/>
                    </a:xfrm>
                    <a:prstGeom prst="rect">
                      <a:avLst/>
                    </a:prstGeom>
                    <a:noFill/>
                    <a:ln>
                      <a:noFill/>
                    </a:ln>
                  </pic:spPr>
                </pic:pic>
              </a:graphicData>
            </a:graphic>
          </wp:inline>
        </w:drawing>
      </w:r>
    </w:p>
    <w:p w14:paraId="7A24D343" w14:textId="77777777" w:rsidR="00187542" w:rsidRDefault="00187542" w:rsidP="00187542">
      <w:pPr>
        <w:pStyle w:val="Header"/>
        <w:jc w:val="center"/>
        <w:rPr>
          <w:color w:val="C00000"/>
        </w:rPr>
      </w:pPr>
      <w:r>
        <w:rPr>
          <w:rFonts w:ascii="HELVETICA NEUE CONDENSED" w:hAnsi="HELVETICA NEUE CONDENSED"/>
          <w:b/>
          <w:bCs/>
          <w:color w:val="C00000"/>
        </w:rPr>
        <w:t>VETERANS STRENGTHENING AMERICA</w:t>
      </w:r>
    </w:p>
    <w:p w14:paraId="71C997C4" w14:textId="77777777" w:rsidR="00187542" w:rsidRDefault="00187542" w:rsidP="00187542">
      <w:pPr>
        <w:jc w:val="center"/>
        <w:rPr>
          <w:b/>
          <w:bCs/>
          <w:u w:val="single"/>
        </w:rPr>
      </w:pPr>
    </w:p>
    <w:p w14:paraId="5DD01FBB" w14:textId="77777777" w:rsidR="00187542" w:rsidRDefault="00187542" w:rsidP="00187542">
      <w:pPr>
        <w:jc w:val="center"/>
        <w:rPr>
          <w:b/>
          <w:bCs/>
          <w:u w:val="single"/>
        </w:rPr>
      </w:pPr>
      <w:r>
        <w:rPr>
          <w:b/>
          <w:bCs/>
          <w:u w:val="single"/>
        </w:rPr>
        <w:t>NATIONAL SECURITY DIVISION'S WEEKLY REPORT</w:t>
      </w:r>
    </w:p>
    <w:p w14:paraId="145E2792" w14:textId="77777777" w:rsidR="00187542" w:rsidRDefault="00187542" w:rsidP="00187542">
      <w:pPr>
        <w:pStyle w:val="NoSpacing"/>
        <w:jc w:val="center"/>
        <w:rPr>
          <w:lang w:val="es-ES"/>
        </w:rPr>
      </w:pPr>
      <w:r>
        <w:rPr>
          <w:lang w:val="es-ES"/>
        </w:rPr>
        <w:t xml:space="preserve">Mario Marquez, </w:t>
      </w:r>
      <w:proofErr w:type="gramStart"/>
      <w:r>
        <w:rPr>
          <w:lang w:val="es-ES"/>
        </w:rPr>
        <w:t>Director</w:t>
      </w:r>
      <w:proofErr w:type="gramEnd"/>
      <w:r>
        <w:rPr>
          <w:lang w:val="es-ES"/>
        </w:rPr>
        <w:t xml:space="preserve"> </w:t>
      </w:r>
    </w:p>
    <w:p w14:paraId="7B20CF52" w14:textId="77777777" w:rsidR="00187542" w:rsidRDefault="0057539C" w:rsidP="00187542">
      <w:pPr>
        <w:pStyle w:val="NoSpacing"/>
        <w:jc w:val="center"/>
        <w:rPr>
          <w:rStyle w:val="Hyperlink"/>
        </w:rPr>
      </w:pPr>
      <w:hyperlink r:id="rId6" w:history="1">
        <w:r w:rsidR="00187542">
          <w:rPr>
            <w:rStyle w:val="Hyperlink"/>
            <w:lang w:val="es-ES"/>
          </w:rPr>
          <w:t>MMarquez@legion.org</w:t>
        </w:r>
      </w:hyperlink>
      <w:bookmarkEnd w:id="0"/>
    </w:p>
    <w:p w14:paraId="34BE8157" w14:textId="04876B62" w:rsidR="00187542" w:rsidRDefault="00187542" w:rsidP="00187542">
      <w:pPr>
        <w:jc w:val="center"/>
        <w:rPr>
          <w:b/>
          <w:bCs/>
        </w:rPr>
      </w:pPr>
      <w:r>
        <w:rPr>
          <w:b/>
          <w:bCs/>
        </w:rPr>
        <w:t xml:space="preserve">May 1 – 5, 2023 </w:t>
      </w:r>
    </w:p>
    <w:p w14:paraId="0B74A686" w14:textId="77777777" w:rsidR="00187542" w:rsidRPr="008465EA" w:rsidRDefault="00187542" w:rsidP="00187542">
      <w:pPr>
        <w:pStyle w:val="NoSpacing"/>
        <w:jc w:val="both"/>
        <w:rPr>
          <w:rFonts w:asciiTheme="majorHAnsi" w:hAnsiTheme="majorHAnsi" w:cstheme="majorBidi"/>
          <w:b/>
          <w:bCs/>
          <w:sz w:val="16"/>
          <w:szCs w:val="16"/>
          <w:u w:val="single"/>
        </w:rPr>
      </w:pPr>
      <w:bookmarkStart w:id="1" w:name="_Hlk118887006"/>
    </w:p>
    <w:p w14:paraId="152513D6" w14:textId="77777777" w:rsidR="00187542" w:rsidRDefault="00187542" w:rsidP="00187542">
      <w:pPr>
        <w:pStyle w:val="NoSpacing"/>
        <w:jc w:val="both"/>
        <w:rPr>
          <w:rFonts w:asciiTheme="majorHAnsi" w:hAnsiTheme="majorHAnsi" w:cstheme="majorBidi"/>
          <w:b/>
          <w:bCs/>
          <w:u w:val="single"/>
        </w:rPr>
      </w:pPr>
      <w:r>
        <w:rPr>
          <w:rFonts w:asciiTheme="majorHAnsi" w:hAnsiTheme="majorHAnsi" w:cstheme="majorBidi"/>
          <w:b/>
          <w:bCs/>
          <w:u w:val="single"/>
        </w:rPr>
        <w:t>STAFF ACTIVITY</w:t>
      </w:r>
    </w:p>
    <w:p w14:paraId="4A76B236" w14:textId="77777777" w:rsidR="00187542" w:rsidRDefault="00187542" w:rsidP="00187542">
      <w:pPr>
        <w:pStyle w:val="NoSpacing"/>
        <w:jc w:val="both"/>
        <w:rPr>
          <w:rFonts w:asciiTheme="majorHAnsi" w:hAnsiTheme="majorHAnsi" w:cstheme="majorBidi"/>
          <w:b/>
          <w:bCs/>
          <w:u w:val="single"/>
        </w:rPr>
      </w:pPr>
    </w:p>
    <w:p w14:paraId="469FA7AB" w14:textId="6545F791" w:rsidR="00187542" w:rsidRDefault="00187542" w:rsidP="00187542">
      <w:pPr>
        <w:pStyle w:val="NoSpacing"/>
        <w:numPr>
          <w:ilvl w:val="0"/>
          <w:numId w:val="3"/>
        </w:numPr>
        <w:jc w:val="both"/>
        <w:rPr>
          <w:rFonts w:asciiTheme="majorHAnsi" w:hAnsiTheme="majorHAnsi" w:cstheme="majorHAnsi"/>
          <w:bCs/>
          <w:sz w:val="22"/>
        </w:rPr>
      </w:pPr>
      <w:r w:rsidRPr="00B53738">
        <w:rPr>
          <w:rFonts w:asciiTheme="majorHAnsi" w:hAnsiTheme="majorHAnsi" w:cstheme="majorHAnsi"/>
          <w:bCs/>
          <w:sz w:val="22"/>
        </w:rPr>
        <w:t xml:space="preserve">NS </w:t>
      </w:r>
      <w:r w:rsidR="004166B3">
        <w:rPr>
          <w:rFonts w:asciiTheme="majorHAnsi" w:hAnsiTheme="majorHAnsi" w:cstheme="majorHAnsi"/>
          <w:bCs/>
          <w:sz w:val="22"/>
        </w:rPr>
        <w:t xml:space="preserve">Director attended the quarterly U.S. Army VSO/MSO update at the Pentagon on May 4, 2023. The </w:t>
      </w:r>
      <w:r w:rsidR="00FF59D8">
        <w:rPr>
          <w:rFonts w:asciiTheme="majorHAnsi" w:hAnsiTheme="majorHAnsi" w:cstheme="majorHAnsi"/>
          <w:bCs/>
          <w:sz w:val="22"/>
        </w:rPr>
        <w:t>a</w:t>
      </w:r>
      <w:r w:rsidR="004166B3">
        <w:rPr>
          <w:rFonts w:asciiTheme="majorHAnsi" w:hAnsiTheme="majorHAnsi" w:cstheme="majorHAnsi"/>
          <w:bCs/>
          <w:sz w:val="22"/>
        </w:rPr>
        <w:t xml:space="preserve">genda included the following </w:t>
      </w:r>
      <w:r w:rsidR="00FF59D8">
        <w:rPr>
          <w:rFonts w:asciiTheme="majorHAnsi" w:hAnsiTheme="majorHAnsi" w:cstheme="majorHAnsi"/>
          <w:bCs/>
          <w:sz w:val="22"/>
        </w:rPr>
        <w:t>briefs</w:t>
      </w:r>
      <w:r w:rsidR="004166B3">
        <w:rPr>
          <w:rFonts w:asciiTheme="majorHAnsi" w:hAnsiTheme="majorHAnsi" w:cstheme="majorHAnsi"/>
          <w:bCs/>
          <w:sz w:val="22"/>
        </w:rPr>
        <w:t>:</w:t>
      </w:r>
    </w:p>
    <w:p w14:paraId="1791C898" w14:textId="77777777" w:rsidR="00F77942" w:rsidRDefault="00F77942" w:rsidP="00F77942">
      <w:pPr>
        <w:pStyle w:val="NoSpacing"/>
        <w:ind w:left="720"/>
        <w:jc w:val="both"/>
        <w:rPr>
          <w:rFonts w:asciiTheme="majorHAnsi" w:hAnsiTheme="majorHAnsi" w:cstheme="majorHAnsi"/>
          <w:bCs/>
          <w:sz w:val="22"/>
        </w:rPr>
      </w:pPr>
    </w:p>
    <w:p w14:paraId="270C704F" w14:textId="2DD7E632" w:rsidR="004166B3" w:rsidRDefault="00F77942" w:rsidP="004166B3">
      <w:pPr>
        <w:pStyle w:val="NoSpacing"/>
        <w:numPr>
          <w:ilvl w:val="1"/>
          <w:numId w:val="3"/>
        </w:numPr>
        <w:jc w:val="both"/>
        <w:rPr>
          <w:rFonts w:asciiTheme="majorHAnsi" w:hAnsiTheme="majorHAnsi" w:cstheme="majorHAnsi"/>
          <w:bCs/>
          <w:sz w:val="22"/>
        </w:rPr>
      </w:pPr>
      <w:r>
        <w:rPr>
          <w:rFonts w:asciiTheme="majorHAnsi" w:hAnsiTheme="majorHAnsi" w:cstheme="majorHAnsi"/>
          <w:bCs/>
          <w:sz w:val="22"/>
        </w:rPr>
        <w:t xml:space="preserve">Brief by MG John Rafferty, Chief of Public Affairs that covered the Army’s engagement and response to a wide range of media queries to include quality of life issues involving housing and barracks mold, aviation mishaps and the related safety standdown. </w:t>
      </w:r>
    </w:p>
    <w:p w14:paraId="37A449B4" w14:textId="77777777" w:rsidR="00FF59D8" w:rsidRDefault="00FF59D8" w:rsidP="00FF59D8">
      <w:pPr>
        <w:pStyle w:val="NoSpacing"/>
        <w:ind w:left="1440"/>
        <w:jc w:val="both"/>
        <w:rPr>
          <w:rFonts w:asciiTheme="majorHAnsi" w:hAnsiTheme="majorHAnsi" w:cstheme="majorHAnsi"/>
          <w:bCs/>
          <w:sz w:val="22"/>
        </w:rPr>
      </w:pPr>
    </w:p>
    <w:p w14:paraId="70770CB3" w14:textId="2AB17E55" w:rsidR="00F77942" w:rsidRDefault="00F77942" w:rsidP="004166B3">
      <w:pPr>
        <w:pStyle w:val="NoSpacing"/>
        <w:numPr>
          <w:ilvl w:val="1"/>
          <w:numId w:val="3"/>
        </w:numPr>
        <w:jc w:val="both"/>
        <w:rPr>
          <w:rFonts w:asciiTheme="majorHAnsi" w:hAnsiTheme="majorHAnsi" w:cstheme="majorHAnsi"/>
          <w:bCs/>
          <w:sz w:val="22"/>
        </w:rPr>
      </w:pPr>
      <w:r>
        <w:rPr>
          <w:rFonts w:asciiTheme="majorHAnsi" w:hAnsiTheme="majorHAnsi" w:cstheme="majorHAnsi"/>
          <w:bCs/>
          <w:sz w:val="22"/>
        </w:rPr>
        <w:t xml:space="preserve">Brief by Col Andy Blanton, Chief of Staff, Army Recruiting and Retention Task Force where he provided an update that the Army would most likely once again fail to meet its recruiting goals. Additionally, the Army is reviewing its approach to recruiting and retention as well as </w:t>
      </w:r>
      <w:r w:rsidR="00FF59D8">
        <w:rPr>
          <w:rFonts w:asciiTheme="majorHAnsi" w:hAnsiTheme="majorHAnsi" w:cstheme="majorHAnsi"/>
          <w:bCs/>
          <w:sz w:val="22"/>
        </w:rPr>
        <w:t>r</w:t>
      </w:r>
      <w:r>
        <w:rPr>
          <w:rFonts w:asciiTheme="majorHAnsi" w:hAnsiTheme="majorHAnsi" w:cstheme="majorHAnsi"/>
          <w:bCs/>
          <w:sz w:val="22"/>
        </w:rPr>
        <w:t xml:space="preserve">ecruiter quality of life and </w:t>
      </w:r>
      <w:r w:rsidR="00FF59D8">
        <w:rPr>
          <w:rFonts w:asciiTheme="majorHAnsi" w:hAnsiTheme="majorHAnsi" w:cstheme="majorHAnsi"/>
          <w:bCs/>
          <w:sz w:val="22"/>
        </w:rPr>
        <w:t xml:space="preserve">how we can assist them through </w:t>
      </w:r>
      <w:r>
        <w:rPr>
          <w:rFonts w:asciiTheme="majorHAnsi" w:hAnsiTheme="majorHAnsi" w:cstheme="majorHAnsi"/>
          <w:bCs/>
          <w:sz w:val="22"/>
        </w:rPr>
        <w:t xml:space="preserve">relationships </w:t>
      </w:r>
      <w:r w:rsidR="00FF59D8">
        <w:rPr>
          <w:rFonts w:asciiTheme="majorHAnsi" w:hAnsiTheme="majorHAnsi" w:cstheme="majorHAnsi"/>
          <w:bCs/>
          <w:sz w:val="22"/>
        </w:rPr>
        <w:t>in local</w:t>
      </w:r>
      <w:r>
        <w:rPr>
          <w:rFonts w:asciiTheme="majorHAnsi" w:hAnsiTheme="majorHAnsi" w:cstheme="majorHAnsi"/>
          <w:bCs/>
          <w:sz w:val="22"/>
        </w:rPr>
        <w:t xml:space="preserve"> communit</w:t>
      </w:r>
      <w:r w:rsidR="00FF59D8">
        <w:rPr>
          <w:rFonts w:asciiTheme="majorHAnsi" w:hAnsiTheme="majorHAnsi" w:cstheme="majorHAnsi"/>
          <w:bCs/>
          <w:sz w:val="22"/>
        </w:rPr>
        <w:t>ies</w:t>
      </w:r>
      <w:r>
        <w:rPr>
          <w:rFonts w:asciiTheme="majorHAnsi" w:hAnsiTheme="majorHAnsi" w:cstheme="majorHAnsi"/>
          <w:bCs/>
          <w:sz w:val="22"/>
        </w:rPr>
        <w:t xml:space="preserve">. </w:t>
      </w:r>
    </w:p>
    <w:p w14:paraId="1E92BD71" w14:textId="77777777" w:rsidR="00FF59D8" w:rsidRDefault="00FF59D8" w:rsidP="00FF59D8">
      <w:pPr>
        <w:pStyle w:val="NoSpacing"/>
        <w:ind w:left="1440"/>
        <w:jc w:val="both"/>
        <w:rPr>
          <w:rFonts w:asciiTheme="majorHAnsi" w:hAnsiTheme="majorHAnsi" w:cstheme="majorHAnsi"/>
          <w:bCs/>
          <w:sz w:val="22"/>
        </w:rPr>
      </w:pPr>
    </w:p>
    <w:p w14:paraId="0F2330B8" w14:textId="357B5C60" w:rsidR="00F77942" w:rsidRDefault="00F77942" w:rsidP="004166B3">
      <w:pPr>
        <w:pStyle w:val="NoSpacing"/>
        <w:numPr>
          <w:ilvl w:val="1"/>
          <w:numId w:val="3"/>
        </w:numPr>
        <w:jc w:val="both"/>
        <w:rPr>
          <w:rFonts w:asciiTheme="majorHAnsi" w:hAnsiTheme="majorHAnsi" w:cstheme="majorHAnsi"/>
          <w:bCs/>
          <w:sz w:val="22"/>
        </w:rPr>
      </w:pPr>
      <w:r>
        <w:rPr>
          <w:rFonts w:asciiTheme="majorHAnsi" w:hAnsiTheme="majorHAnsi" w:cstheme="majorHAnsi"/>
          <w:bCs/>
          <w:sz w:val="22"/>
        </w:rPr>
        <w:t xml:space="preserve">Update and discussion with the Honorable Mr. Mario Diaz, Deputy Under Secretary of the Army on a full range of personnel and operation related matters including the possible restructuring of Army personnel models to fit the modernization/transformation efforts, </w:t>
      </w:r>
      <w:r w:rsidR="00FF59D8">
        <w:rPr>
          <w:rFonts w:asciiTheme="majorHAnsi" w:hAnsiTheme="majorHAnsi" w:cstheme="majorHAnsi"/>
          <w:bCs/>
          <w:sz w:val="22"/>
        </w:rPr>
        <w:t xml:space="preserve">and </w:t>
      </w:r>
      <w:r>
        <w:rPr>
          <w:rFonts w:asciiTheme="majorHAnsi" w:hAnsiTheme="majorHAnsi" w:cstheme="majorHAnsi"/>
          <w:bCs/>
          <w:sz w:val="22"/>
        </w:rPr>
        <w:t>equipment fielding and acquisition efforts. He also addressed quality of life and suicide prevention efforts going on across the Department of the Army.</w:t>
      </w:r>
    </w:p>
    <w:p w14:paraId="67D6AF1E" w14:textId="77777777" w:rsidR="00FF59D8" w:rsidRDefault="00FF59D8" w:rsidP="00FF59D8">
      <w:pPr>
        <w:pStyle w:val="NoSpacing"/>
        <w:ind w:left="1440"/>
        <w:jc w:val="both"/>
        <w:rPr>
          <w:rFonts w:asciiTheme="majorHAnsi" w:hAnsiTheme="majorHAnsi" w:cstheme="majorHAnsi"/>
          <w:bCs/>
          <w:sz w:val="22"/>
        </w:rPr>
      </w:pPr>
    </w:p>
    <w:p w14:paraId="215F90AF" w14:textId="30412E3F" w:rsidR="00F77942" w:rsidRDefault="00F77942" w:rsidP="004166B3">
      <w:pPr>
        <w:pStyle w:val="NoSpacing"/>
        <w:numPr>
          <w:ilvl w:val="1"/>
          <w:numId w:val="3"/>
        </w:numPr>
        <w:jc w:val="both"/>
        <w:rPr>
          <w:rFonts w:asciiTheme="majorHAnsi" w:hAnsiTheme="majorHAnsi" w:cstheme="majorHAnsi"/>
          <w:bCs/>
          <w:sz w:val="22"/>
        </w:rPr>
      </w:pPr>
      <w:r>
        <w:rPr>
          <w:rFonts w:asciiTheme="majorHAnsi" w:hAnsiTheme="majorHAnsi" w:cstheme="majorHAnsi"/>
          <w:bCs/>
          <w:sz w:val="22"/>
        </w:rPr>
        <w:t>Brief by Ms. Alayne Conway, Deputy Director Plans Division and Ms. Corinne Dionisio, Strategic Plans Division on upcoming events for the Army 248</w:t>
      </w:r>
      <w:r w:rsidRPr="00F77942">
        <w:rPr>
          <w:rFonts w:asciiTheme="majorHAnsi" w:hAnsiTheme="majorHAnsi" w:cstheme="majorHAnsi"/>
          <w:bCs/>
          <w:sz w:val="22"/>
          <w:vertAlign w:val="superscript"/>
        </w:rPr>
        <w:t>th</w:t>
      </w:r>
      <w:r>
        <w:rPr>
          <w:rFonts w:asciiTheme="majorHAnsi" w:hAnsiTheme="majorHAnsi" w:cstheme="majorHAnsi"/>
          <w:bCs/>
          <w:sz w:val="22"/>
        </w:rPr>
        <w:t xml:space="preserve"> Birthday and the 50</w:t>
      </w:r>
      <w:r w:rsidRPr="00F77942">
        <w:rPr>
          <w:rFonts w:asciiTheme="majorHAnsi" w:hAnsiTheme="majorHAnsi" w:cstheme="majorHAnsi"/>
          <w:bCs/>
          <w:sz w:val="22"/>
          <w:vertAlign w:val="superscript"/>
        </w:rPr>
        <w:t>th</w:t>
      </w:r>
      <w:r>
        <w:rPr>
          <w:rFonts w:asciiTheme="majorHAnsi" w:hAnsiTheme="majorHAnsi" w:cstheme="majorHAnsi"/>
          <w:bCs/>
          <w:sz w:val="22"/>
        </w:rPr>
        <w:t xml:space="preserve"> Anniversary of the All-Volunteer force. </w:t>
      </w:r>
      <w:r w:rsidR="007E15B7">
        <w:rPr>
          <w:rFonts w:asciiTheme="majorHAnsi" w:hAnsiTheme="majorHAnsi" w:cstheme="majorHAnsi"/>
          <w:bCs/>
          <w:sz w:val="22"/>
        </w:rPr>
        <w:t xml:space="preserve">Details will post soon on the U.S. Army main </w:t>
      </w:r>
      <w:hyperlink r:id="rId7" w:history="1">
        <w:r w:rsidR="007E15B7" w:rsidRPr="007E15B7">
          <w:rPr>
            <w:rStyle w:val="Hyperlink"/>
            <w:rFonts w:asciiTheme="majorHAnsi" w:hAnsiTheme="majorHAnsi" w:cstheme="majorHAnsi"/>
            <w:bCs/>
            <w:sz w:val="22"/>
          </w:rPr>
          <w:t>page</w:t>
        </w:r>
      </w:hyperlink>
      <w:r w:rsidR="007E15B7">
        <w:rPr>
          <w:rFonts w:asciiTheme="majorHAnsi" w:hAnsiTheme="majorHAnsi" w:cstheme="majorHAnsi"/>
          <w:bCs/>
          <w:sz w:val="22"/>
        </w:rPr>
        <w:t>.</w:t>
      </w:r>
      <w:r>
        <w:rPr>
          <w:rFonts w:asciiTheme="majorHAnsi" w:hAnsiTheme="majorHAnsi" w:cstheme="majorHAnsi"/>
          <w:bCs/>
          <w:sz w:val="22"/>
        </w:rPr>
        <w:t xml:space="preserve"> </w:t>
      </w:r>
    </w:p>
    <w:p w14:paraId="114A6052" w14:textId="77777777" w:rsidR="00FF59D8" w:rsidRDefault="00FF59D8" w:rsidP="00FF59D8">
      <w:pPr>
        <w:pStyle w:val="NoSpacing"/>
        <w:ind w:left="1440"/>
        <w:jc w:val="both"/>
        <w:rPr>
          <w:rFonts w:asciiTheme="majorHAnsi" w:hAnsiTheme="majorHAnsi" w:cstheme="majorHAnsi"/>
          <w:bCs/>
          <w:sz w:val="22"/>
        </w:rPr>
      </w:pPr>
    </w:p>
    <w:p w14:paraId="38C1272E" w14:textId="0FC896D3" w:rsidR="00F77942" w:rsidRDefault="00F77942" w:rsidP="004166B3">
      <w:pPr>
        <w:pStyle w:val="NoSpacing"/>
        <w:numPr>
          <w:ilvl w:val="1"/>
          <w:numId w:val="3"/>
        </w:numPr>
        <w:jc w:val="both"/>
        <w:rPr>
          <w:rFonts w:asciiTheme="majorHAnsi" w:hAnsiTheme="majorHAnsi" w:cstheme="majorHAnsi"/>
          <w:bCs/>
          <w:sz w:val="22"/>
        </w:rPr>
      </w:pPr>
      <w:r>
        <w:rPr>
          <w:rFonts w:asciiTheme="majorHAnsi" w:hAnsiTheme="majorHAnsi" w:cstheme="majorHAnsi"/>
          <w:bCs/>
          <w:sz w:val="22"/>
        </w:rPr>
        <w:t xml:space="preserve">Brief by LTG Kevin Vereen, Deputy Chief of Staff, G-9, provided an update on </w:t>
      </w:r>
      <w:hyperlink r:id="rId8" w:anchor="taskforce" w:history="1">
        <w:r w:rsidR="00566302" w:rsidRPr="00164010">
          <w:rPr>
            <w:rStyle w:val="Hyperlink"/>
            <w:rFonts w:asciiTheme="majorHAnsi" w:hAnsiTheme="majorHAnsi" w:cstheme="majorHAnsi"/>
            <w:bCs/>
            <w:sz w:val="22"/>
          </w:rPr>
          <w:t>quality-of-life</w:t>
        </w:r>
      </w:hyperlink>
      <w:r>
        <w:rPr>
          <w:rFonts w:asciiTheme="majorHAnsi" w:hAnsiTheme="majorHAnsi" w:cstheme="majorHAnsi"/>
          <w:bCs/>
          <w:sz w:val="22"/>
        </w:rPr>
        <w:t xml:space="preserve"> efforts</w:t>
      </w:r>
      <w:r w:rsidR="00566302">
        <w:rPr>
          <w:rFonts w:asciiTheme="majorHAnsi" w:hAnsiTheme="majorHAnsi" w:cstheme="majorHAnsi"/>
          <w:bCs/>
          <w:sz w:val="22"/>
        </w:rPr>
        <w:t>. He spoke about the Army’s DoD leading progress involving</w:t>
      </w:r>
      <w:r>
        <w:rPr>
          <w:rFonts w:asciiTheme="majorHAnsi" w:hAnsiTheme="majorHAnsi" w:cstheme="majorHAnsi"/>
          <w:bCs/>
          <w:sz w:val="22"/>
        </w:rPr>
        <w:t xml:space="preserve"> </w:t>
      </w:r>
      <w:r w:rsidR="00566302">
        <w:rPr>
          <w:rFonts w:asciiTheme="majorHAnsi" w:hAnsiTheme="majorHAnsi" w:cstheme="majorHAnsi"/>
          <w:bCs/>
          <w:sz w:val="22"/>
        </w:rPr>
        <w:t xml:space="preserve">childcare and child development centers, military spouse employment, Infrastructure and MilCon projects and asked the VSO community for advocacy in procuring more funds for sustainment and renovation of existing facilities and not just for building new facilities. He also provided an update on the progress on implementation of actions directed by the </w:t>
      </w:r>
      <w:r w:rsidR="00567BD5">
        <w:rPr>
          <w:rFonts w:asciiTheme="majorHAnsi" w:hAnsiTheme="majorHAnsi" w:cstheme="majorHAnsi"/>
          <w:bCs/>
          <w:sz w:val="22"/>
        </w:rPr>
        <w:t xml:space="preserve">Base </w:t>
      </w:r>
      <w:r w:rsidR="00566302">
        <w:rPr>
          <w:rFonts w:asciiTheme="majorHAnsi" w:hAnsiTheme="majorHAnsi" w:cstheme="majorHAnsi"/>
          <w:bCs/>
          <w:sz w:val="22"/>
        </w:rPr>
        <w:t xml:space="preserve">Renaming </w:t>
      </w:r>
      <w:r w:rsidR="00567BD5">
        <w:rPr>
          <w:rFonts w:asciiTheme="majorHAnsi" w:hAnsiTheme="majorHAnsi" w:cstheme="majorHAnsi"/>
          <w:bCs/>
          <w:sz w:val="22"/>
        </w:rPr>
        <w:t>C</w:t>
      </w:r>
      <w:r w:rsidR="00566302">
        <w:rPr>
          <w:rFonts w:asciiTheme="majorHAnsi" w:hAnsiTheme="majorHAnsi" w:cstheme="majorHAnsi"/>
          <w:bCs/>
          <w:sz w:val="22"/>
        </w:rPr>
        <w:t xml:space="preserve">ommission, stating that progress is going </w:t>
      </w:r>
      <w:r w:rsidR="00567BD5">
        <w:rPr>
          <w:rFonts w:asciiTheme="majorHAnsi" w:hAnsiTheme="majorHAnsi" w:cstheme="majorHAnsi"/>
          <w:bCs/>
          <w:sz w:val="22"/>
        </w:rPr>
        <w:t xml:space="preserve">well. For full details see story </w:t>
      </w:r>
      <w:hyperlink r:id="rId9" w:history="1">
        <w:r w:rsidR="00567BD5" w:rsidRPr="00567BD5">
          <w:rPr>
            <w:rStyle w:val="Hyperlink"/>
            <w:rFonts w:asciiTheme="majorHAnsi" w:hAnsiTheme="majorHAnsi" w:cstheme="majorHAnsi"/>
            <w:bCs/>
            <w:sz w:val="22"/>
          </w:rPr>
          <w:t>here.</w:t>
        </w:r>
      </w:hyperlink>
    </w:p>
    <w:p w14:paraId="75F03418" w14:textId="77777777" w:rsidR="00187542" w:rsidRPr="00F75745" w:rsidRDefault="00187542" w:rsidP="00187542">
      <w:pPr>
        <w:rPr>
          <w:rFonts w:asciiTheme="majorHAnsi" w:hAnsiTheme="majorHAnsi" w:cstheme="majorHAnsi"/>
        </w:rPr>
      </w:pPr>
    </w:p>
    <w:p w14:paraId="1B0B68EB" w14:textId="09FEF307" w:rsidR="00187542" w:rsidRDefault="00187542" w:rsidP="00187542">
      <w:pPr>
        <w:pStyle w:val="NoSpacing"/>
        <w:numPr>
          <w:ilvl w:val="0"/>
          <w:numId w:val="3"/>
        </w:numPr>
        <w:jc w:val="both"/>
        <w:rPr>
          <w:rFonts w:asciiTheme="majorHAnsi" w:hAnsiTheme="majorHAnsi" w:cstheme="majorHAnsi"/>
          <w:bCs/>
          <w:sz w:val="22"/>
        </w:rPr>
      </w:pPr>
      <w:r w:rsidRPr="00B53738">
        <w:rPr>
          <w:rFonts w:asciiTheme="majorHAnsi" w:hAnsiTheme="majorHAnsi" w:cstheme="majorHAnsi"/>
          <w:bCs/>
          <w:sz w:val="22"/>
        </w:rPr>
        <w:t xml:space="preserve">NS </w:t>
      </w:r>
      <w:r w:rsidR="002E1E70">
        <w:rPr>
          <w:rFonts w:asciiTheme="majorHAnsi" w:hAnsiTheme="majorHAnsi" w:cstheme="majorHAnsi"/>
          <w:bCs/>
          <w:sz w:val="22"/>
        </w:rPr>
        <w:t xml:space="preserve">Staff </w:t>
      </w:r>
      <w:r>
        <w:rPr>
          <w:rFonts w:asciiTheme="majorHAnsi" w:hAnsiTheme="majorHAnsi" w:cstheme="majorHAnsi"/>
          <w:bCs/>
          <w:sz w:val="22"/>
        </w:rPr>
        <w:t xml:space="preserve">finalized </w:t>
      </w:r>
      <w:r w:rsidR="002E1E70">
        <w:rPr>
          <w:rFonts w:asciiTheme="majorHAnsi" w:hAnsiTheme="majorHAnsi" w:cstheme="majorHAnsi"/>
          <w:bCs/>
          <w:sz w:val="22"/>
        </w:rPr>
        <w:t xml:space="preserve">the </w:t>
      </w:r>
      <w:r w:rsidRPr="00B53738">
        <w:rPr>
          <w:rFonts w:asciiTheme="majorHAnsi" w:hAnsiTheme="majorHAnsi" w:cstheme="majorHAnsi"/>
          <w:bCs/>
          <w:sz w:val="22"/>
        </w:rPr>
        <w:t xml:space="preserve">draft Memorandum of Understanding for the </w:t>
      </w:r>
      <w:r w:rsidR="002E1E70">
        <w:rPr>
          <w:rFonts w:asciiTheme="majorHAnsi" w:hAnsiTheme="majorHAnsi" w:cstheme="majorHAnsi"/>
          <w:bCs/>
          <w:sz w:val="22"/>
        </w:rPr>
        <w:t>Base Assessment and Service Member Experience (</w:t>
      </w:r>
      <w:r>
        <w:rPr>
          <w:rFonts w:asciiTheme="majorHAnsi" w:hAnsiTheme="majorHAnsi" w:cstheme="majorHAnsi"/>
          <w:bCs/>
          <w:sz w:val="22"/>
        </w:rPr>
        <w:t>BASE</w:t>
      </w:r>
      <w:r w:rsidR="002E1E70">
        <w:rPr>
          <w:rFonts w:asciiTheme="majorHAnsi" w:hAnsiTheme="majorHAnsi" w:cstheme="majorHAnsi"/>
          <w:bCs/>
          <w:sz w:val="22"/>
        </w:rPr>
        <w:t>)</w:t>
      </w:r>
      <w:r w:rsidR="002E1E70" w:rsidRPr="002E1E70">
        <w:rPr>
          <w:rFonts w:asciiTheme="majorHAnsi" w:hAnsiTheme="majorHAnsi" w:cstheme="majorHAnsi"/>
          <w:bCs/>
          <w:sz w:val="22"/>
        </w:rPr>
        <w:t xml:space="preserve"> </w:t>
      </w:r>
      <w:r w:rsidR="002E1E70">
        <w:rPr>
          <w:rFonts w:asciiTheme="majorHAnsi" w:hAnsiTheme="majorHAnsi" w:cstheme="majorHAnsi"/>
          <w:bCs/>
          <w:sz w:val="22"/>
        </w:rPr>
        <w:t>quality of life</w:t>
      </w:r>
      <w:r w:rsidRPr="00B53738">
        <w:rPr>
          <w:rFonts w:asciiTheme="majorHAnsi" w:hAnsiTheme="majorHAnsi" w:cstheme="majorHAnsi"/>
          <w:bCs/>
          <w:sz w:val="22"/>
        </w:rPr>
        <w:t xml:space="preserve"> program which will be shared with each of the military service branches to set conditions for </w:t>
      </w:r>
      <w:r w:rsidR="002E1E70">
        <w:rPr>
          <w:rFonts w:asciiTheme="majorHAnsi" w:hAnsiTheme="majorHAnsi" w:cstheme="majorHAnsi"/>
          <w:bCs/>
          <w:sz w:val="22"/>
        </w:rPr>
        <w:t>future installation</w:t>
      </w:r>
      <w:r w:rsidRPr="00B53738">
        <w:rPr>
          <w:rFonts w:asciiTheme="majorHAnsi" w:hAnsiTheme="majorHAnsi" w:cstheme="majorHAnsi"/>
          <w:bCs/>
          <w:sz w:val="22"/>
        </w:rPr>
        <w:t xml:space="preserve"> visits. </w:t>
      </w:r>
    </w:p>
    <w:p w14:paraId="49A68C8F" w14:textId="77777777" w:rsidR="007C309E" w:rsidRDefault="007C309E" w:rsidP="007C309E">
      <w:pPr>
        <w:pStyle w:val="ListParagraph"/>
        <w:rPr>
          <w:rFonts w:asciiTheme="majorHAnsi" w:hAnsiTheme="majorHAnsi" w:cstheme="majorHAnsi"/>
          <w:bCs/>
          <w:sz w:val="22"/>
        </w:rPr>
      </w:pPr>
    </w:p>
    <w:p w14:paraId="772B0D34" w14:textId="513862A9" w:rsidR="007C309E" w:rsidRDefault="007C309E" w:rsidP="00187542">
      <w:pPr>
        <w:pStyle w:val="NoSpacing"/>
        <w:numPr>
          <w:ilvl w:val="0"/>
          <w:numId w:val="3"/>
        </w:numPr>
        <w:jc w:val="both"/>
        <w:rPr>
          <w:rFonts w:asciiTheme="majorHAnsi" w:hAnsiTheme="majorHAnsi" w:cstheme="majorHAnsi"/>
          <w:bCs/>
          <w:sz w:val="22"/>
        </w:rPr>
      </w:pPr>
      <w:r>
        <w:rPr>
          <w:rFonts w:asciiTheme="majorHAnsi" w:hAnsiTheme="majorHAnsi" w:cstheme="majorHAnsi"/>
          <w:bCs/>
          <w:sz w:val="22"/>
        </w:rPr>
        <w:t xml:space="preserve">NS Staff began drafting a volunteer training syllabus for Legion volunteers who will be </w:t>
      </w:r>
      <w:r w:rsidR="002E1E70">
        <w:rPr>
          <w:rFonts w:asciiTheme="majorHAnsi" w:hAnsiTheme="majorHAnsi" w:cstheme="majorHAnsi"/>
          <w:bCs/>
          <w:sz w:val="22"/>
        </w:rPr>
        <w:t xml:space="preserve">participating in the </w:t>
      </w:r>
      <w:r>
        <w:rPr>
          <w:rFonts w:asciiTheme="majorHAnsi" w:hAnsiTheme="majorHAnsi" w:cstheme="majorHAnsi"/>
          <w:bCs/>
          <w:sz w:val="22"/>
        </w:rPr>
        <w:t xml:space="preserve">BASE </w:t>
      </w:r>
      <w:r w:rsidR="002E1E70">
        <w:rPr>
          <w:rFonts w:asciiTheme="majorHAnsi" w:hAnsiTheme="majorHAnsi" w:cstheme="majorHAnsi"/>
          <w:bCs/>
          <w:sz w:val="22"/>
        </w:rPr>
        <w:t>p</w:t>
      </w:r>
      <w:r>
        <w:rPr>
          <w:rFonts w:asciiTheme="majorHAnsi" w:hAnsiTheme="majorHAnsi" w:cstheme="majorHAnsi"/>
          <w:bCs/>
          <w:sz w:val="22"/>
        </w:rPr>
        <w:t xml:space="preserve">rogram visits. </w:t>
      </w:r>
    </w:p>
    <w:p w14:paraId="462DCF14" w14:textId="77777777" w:rsidR="0039373D" w:rsidRDefault="0039373D" w:rsidP="0039373D">
      <w:pPr>
        <w:pStyle w:val="ListParagraph"/>
        <w:rPr>
          <w:rFonts w:asciiTheme="majorHAnsi" w:hAnsiTheme="majorHAnsi" w:cstheme="majorHAnsi"/>
          <w:bCs/>
          <w:sz w:val="22"/>
        </w:rPr>
      </w:pPr>
    </w:p>
    <w:p w14:paraId="500A66E5" w14:textId="41A2DCDA" w:rsidR="0039373D" w:rsidRDefault="0039373D" w:rsidP="00187542">
      <w:pPr>
        <w:pStyle w:val="NoSpacing"/>
        <w:numPr>
          <w:ilvl w:val="0"/>
          <w:numId w:val="3"/>
        </w:numPr>
        <w:jc w:val="both"/>
        <w:rPr>
          <w:rFonts w:asciiTheme="majorHAnsi" w:hAnsiTheme="majorHAnsi" w:cstheme="majorHAnsi"/>
          <w:bCs/>
          <w:sz w:val="22"/>
        </w:rPr>
      </w:pPr>
      <w:r>
        <w:rPr>
          <w:rFonts w:asciiTheme="majorHAnsi" w:hAnsiTheme="majorHAnsi" w:cstheme="majorHAnsi"/>
          <w:bCs/>
          <w:sz w:val="22"/>
        </w:rPr>
        <w:t xml:space="preserve">NS Staff is in the process of completing final drafts </w:t>
      </w:r>
      <w:r w:rsidR="002E1E70">
        <w:rPr>
          <w:rFonts w:asciiTheme="majorHAnsi" w:hAnsiTheme="majorHAnsi" w:cstheme="majorHAnsi"/>
          <w:bCs/>
          <w:sz w:val="22"/>
        </w:rPr>
        <w:t>for</w:t>
      </w:r>
      <w:r>
        <w:rPr>
          <w:rFonts w:asciiTheme="majorHAnsi" w:hAnsiTheme="majorHAnsi" w:cstheme="majorHAnsi"/>
          <w:bCs/>
          <w:sz w:val="22"/>
        </w:rPr>
        <w:t xml:space="preserve"> their respective quality of life </w:t>
      </w:r>
      <w:r w:rsidR="003C40AD">
        <w:rPr>
          <w:rFonts w:asciiTheme="majorHAnsi" w:hAnsiTheme="majorHAnsi" w:cstheme="majorHAnsi"/>
          <w:bCs/>
          <w:sz w:val="22"/>
        </w:rPr>
        <w:t>research</w:t>
      </w:r>
      <w:r w:rsidR="002E1E70">
        <w:rPr>
          <w:rFonts w:asciiTheme="majorHAnsi" w:hAnsiTheme="majorHAnsi" w:cstheme="majorHAnsi"/>
          <w:bCs/>
          <w:sz w:val="22"/>
        </w:rPr>
        <w:t xml:space="preserve"> paper</w:t>
      </w:r>
      <w:r w:rsidR="003C40AD">
        <w:rPr>
          <w:rFonts w:asciiTheme="majorHAnsi" w:hAnsiTheme="majorHAnsi" w:cstheme="majorHAnsi"/>
          <w:bCs/>
          <w:sz w:val="22"/>
        </w:rPr>
        <w:t xml:space="preserve"> </w:t>
      </w:r>
      <w:r>
        <w:rPr>
          <w:rFonts w:asciiTheme="majorHAnsi" w:hAnsiTheme="majorHAnsi" w:cstheme="majorHAnsi"/>
          <w:bCs/>
          <w:sz w:val="22"/>
        </w:rPr>
        <w:t xml:space="preserve">topics. </w:t>
      </w:r>
    </w:p>
    <w:p w14:paraId="790C7EAA" w14:textId="77777777" w:rsidR="003C40AD" w:rsidRDefault="003C40AD" w:rsidP="003C40AD">
      <w:pPr>
        <w:pStyle w:val="ListParagraph"/>
        <w:rPr>
          <w:rFonts w:asciiTheme="majorHAnsi" w:hAnsiTheme="majorHAnsi" w:cstheme="majorHAnsi"/>
          <w:bCs/>
          <w:sz w:val="22"/>
        </w:rPr>
      </w:pPr>
    </w:p>
    <w:p w14:paraId="4BEA1EC5" w14:textId="61B42BB5" w:rsidR="003C40AD" w:rsidRDefault="003C40AD" w:rsidP="00187542">
      <w:pPr>
        <w:pStyle w:val="NoSpacing"/>
        <w:numPr>
          <w:ilvl w:val="0"/>
          <w:numId w:val="3"/>
        </w:numPr>
        <w:jc w:val="both"/>
        <w:rPr>
          <w:rFonts w:asciiTheme="majorHAnsi" w:hAnsiTheme="majorHAnsi" w:cstheme="majorHAnsi"/>
          <w:bCs/>
          <w:sz w:val="22"/>
        </w:rPr>
      </w:pPr>
      <w:r>
        <w:rPr>
          <w:rFonts w:asciiTheme="majorHAnsi" w:hAnsiTheme="majorHAnsi" w:cstheme="majorHAnsi"/>
          <w:bCs/>
          <w:sz w:val="22"/>
        </w:rPr>
        <w:t xml:space="preserve">NS Staff </w:t>
      </w:r>
      <w:r w:rsidR="00757F4B">
        <w:rPr>
          <w:rFonts w:asciiTheme="majorHAnsi" w:hAnsiTheme="majorHAnsi" w:cstheme="majorHAnsi"/>
          <w:bCs/>
          <w:sz w:val="22"/>
        </w:rPr>
        <w:t>finalize</w:t>
      </w:r>
      <w:r>
        <w:rPr>
          <w:rFonts w:asciiTheme="majorHAnsi" w:hAnsiTheme="majorHAnsi" w:cstheme="majorHAnsi"/>
          <w:bCs/>
          <w:sz w:val="22"/>
        </w:rPr>
        <w:t xml:space="preserve">d the Spring NEC </w:t>
      </w:r>
      <w:r w:rsidR="002E1E70">
        <w:rPr>
          <w:rFonts w:asciiTheme="majorHAnsi" w:hAnsiTheme="majorHAnsi" w:cstheme="majorHAnsi"/>
          <w:bCs/>
          <w:sz w:val="22"/>
        </w:rPr>
        <w:t>r</w:t>
      </w:r>
      <w:r>
        <w:rPr>
          <w:rFonts w:asciiTheme="majorHAnsi" w:hAnsiTheme="majorHAnsi" w:cstheme="majorHAnsi"/>
          <w:bCs/>
          <w:sz w:val="22"/>
        </w:rPr>
        <w:t xml:space="preserve">eport to include pending resolutions to be presented at the NEC meeting and recommendations </w:t>
      </w:r>
      <w:r w:rsidR="002E1E70">
        <w:rPr>
          <w:rFonts w:asciiTheme="majorHAnsi" w:hAnsiTheme="majorHAnsi" w:cstheme="majorHAnsi"/>
          <w:bCs/>
          <w:sz w:val="22"/>
        </w:rPr>
        <w:t xml:space="preserve">after reviews by the </w:t>
      </w:r>
      <w:r>
        <w:rPr>
          <w:rFonts w:asciiTheme="majorHAnsi" w:hAnsiTheme="majorHAnsi" w:cstheme="majorHAnsi"/>
          <w:bCs/>
          <w:sz w:val="22"/>
        </w:rPr>
        <w:t xml:space="preserve">Resolution Screening Committee and NS Commission. </w:t>
      </w:r>
    </w:p>
    <w:bookmarkEnd w:id="1"/>
    <w:p w14:paraId="69CC30F9" w14:textId="77777777" w:rsidR="00187542" w:rsidRPr="0039373D" w:rsidRDefault="00187542" w:rsidP="0039373D">
      <w:pPr>
        <w:rPr>
          <w:rFonts w:asciiTheme="majorHAnsi" w:hAnsiTheme="majorHAnsi" w:cstheme="majorHAnsi"/>
          <w:sz w:val="22"/>
        </w:rPr>
      </w:pPr>
    </w:p>
    <w:p w14:paraId="39D3AD55" w14:textId="45242B08" w:rsidR="00AC0BE4" w:rsidRDefault="00187542" w:rsidP="00A77B93">
      <w:pPr>
        <w:pStyle w:val="NoSpacing"/>
        <w:numPr>
          <w:ilvl w:val="0"/>
          <w:numId w:val="1"/>
        </w:numPr>
        <w:jc w:val="both"/>
        <w:rPr>
          <w:rFonts w:asciiTheme="majorHAnsi" w:hAnsiTheme="majorHAnsi" w:cstheme="majorHAnsi"/>
          <w:sz w:val="22"/>
        </w:rPr>
      </w:pPr>
      <w:r w:rsidRPr="00C32249">
        <w:rPr>
          <w:rFonts w:asciiTheme="majorHAnsi" w:hAnsiTheme="majorHAnsi" w:cstheme="majorHAnsi"/>
          <w:sz w:val="22"/>
        </w:rPr>
        <w:t xml:space="preserve">NS Staff </w:t>
      </w:r>
      <w:r w:rsidR="0039373D" w:rsidRPr="00C32249">
        <w:rPr>
          <w:rFonts w:asciiTheme="majorHAnsi" w:hAnsiTheme="majorHAnsi" w:cstheme="majorHAnsi"/>
          <w:sz w:val="22"/>
        </w:rPr>
        <w:t>met with Rep. Issa’s (R-CA) office to discuss</w:t>
      </w:r>
      <w:r w:rsidR="0024106F">
        <w:rPr>
          <w:rFonts w:asciiTheme="majorHAnsi" w:hAnsiTheme="majorHAnsi" w:cstheme="majorHAnsi"/>
          <w:sz w:val="22"/>
        </w:rPr>
        <w:t xml:space="preserve"> and request co-sponsorship of</w:t>
      </w:r>
      <w:r w:rsidR="00C32249" w:rsidRPr="00C32249">
        <w:rPr>
          <w:rFonts w:asciiTheme="majorHAnsi" w:hAnsiTheme="majorHAnsi" w:cstheme="majorHAnsi"/>
          <w:sz w:val="22"/>
        </w:rPr>
        <w:t xml:space="preserve"> </w:t>
      </w:r>
      <w:hyperlink r:id="rId10" w:history="1">
        <w:r w:rsidR="00C32249" w:rsidRPr="0024106F">
          <w:rPr>
            <w:rStyle w:val="Hyperlink"/>
            <w:rFonts w:asciiTheme="majorHAnsi" w:hAnsiTheme="majorHAnsi" w:cstheme="majorHAnsi"/>
            <w:sz w:val="22"/>
          </w:rPr>
          <w:t>H.R.932</w:t>
        </w:r>
      </w:hyperlink>
      <w:r w:rsidR="0024106F">
        <w:rPr>
          <w:rFonts w:asciiTheme="majorHAnsi" w:hAnsiTheme="majorHAnsi" w:cstheme="majorHAnsi"/>
          <w:sz w:val="22"/>
        </w:rPr>
        <w:t xml:space="preserve">, a bill to </w:t>
      </w:r>
      <w:r w:rsidR="00C32249" w:rsidRPr="00C32249">
        <w:rPr>
          <w:rFonts w:asciiTheme="majorHAnsi" w:hAnsiTheme="majorHAnsi" w:cstheme="majorHAnsi"/>
          <w:sz w:val="22"/>
        </w:rPr>
        <w:t xml:space="preserve">repeal the </w:t>
      </w:r>
      <w:r w:rsidR="0024106F">
        <w:rPr>
          <w:rFonts w:asciiTheme="majorHAnsi" w:hAnsiTheme="majorHAnsi" w:cstheme="majorHAnsi"/>
          <w:sz w:val="22"/>
        </w:rPr>
        <w:t xml:space="preserve">1991 and 2002 </w:t>
      </w:r>
      <w:r w:rsidR="00C32249" w:rsidRPr="00C32249">
        <w:rPr>
          <w:rFonts w:asciiTheme="majorHAnsi" w:hAnsiTheme="majorHAnsi" w:cstheme="majorHAnsi"/>
          <w:sz w:val="22"/>
        </w:rPr>
        <w:t>authorizations for use of military force</w:t>
      </w:r>
      <w:r w:rsidR="0024106F">
        <w:rPr>
          <w:rFonts w:asciiTheme="majorHAnsi" w:hAnsiTheme="majorHAnsi" w:cstheme="majorHAnsi"/>
          <w:sz w:val="22"/>
        </w:rPr>
        <w:t xml:space="preserve"> (AUMF)</w:t>
      </w:r>
      <w:r w:rsidR="00C32249" w:rsidRPr="00C32249">
        <w:rPr>
          <w:rFonts w:asciiTheme="majorHAnsi" w:hAnsiTheme="majorHAnsi" w:cstheme="majorHAnsi"/>
          <w:sz w:val="22"/>
        </w:rPr>
        <w:t xml:space="preserve"> against Iraq.</w:t>
      </w:r>
      <w:r w:rsidR="0024106F">
        <w:rPr>
          <w:rFonts w:asciiTheme="majorHAnsi" w:hAnsiTheme="majorHAnsi" w:cstheme="majorHAnsi"/>
          <w:sz w:val="22"/>
        </w:rPr>
        <w:t xml:space="preserve"> </w:t>
      </w:r>
      <w:r w:rsidR="0024106F" w:rsidRPr="00C32249">
        <w:rPr>
          <w:rFonts w:asciiTheme="majorHAnsi" w:hAnsiTheme="majorHAnsi" w:cstheme="majorHAnsi"/>
          <w:sz w:val="22"/>
        </w:rPr>
        <w:t>Rep. Issa</w:t>
      </w:r>
      <w:r w:rsidR="0024106F">
        <w:rPr>
          <w:rFonts w:asciiTheme="majorHAnsi" w:hAnsiTheme="majorHAnsi" w:cstheme="majorHAnsi"/>
          <w:sz w:val="22"/>
        </w:rPr>
        <w:t xml:space="preserve"> voted in 2021 to repeal the Iraq AUMF</w:t>
      </w:r>
      <w:r w:rsidR="003B02BC">
        <w:rPr>
          <w:rFonts w:asciiTheme="majorHAnsi" w:hAnsiTheme="majorHAnsi" w:cstheme="majorHAnsi"/>
          <w:sz w:val="22"/>
        </w:rPr>
        <w:t>s</w:t>
      </w:r>
      <w:r w:rsidR="0024106F">
        <w:rPr>
          <w:rFonts w:asciiTheme="majorHAnsi" w:hAnsiTheme="majorHAnsi" w:cstheme="majorHAnsi"/>
          <w:sz w:val="22"/>
        </w:rPr>
        <w:t xml:space="preserve"> but has yet to cosponsor the bill in the current Congress. </w:t>
      </w:r>
    </w:p>
    <w:p w14:paraId="308FF5DD" w14:textId="77777777" w:rsidR="0024106F" w:rsidRPr="00C32249" w:rsidRDefault="0024106F" w:rsidP="0024106F">
      <w:pPr>
        <w:pStyle w:val="NoSpacing"/>
        <w:ind w:left="360"/>
        <w:jc w:val="both"/>
        <w:rPr>
          <w:rFonts w:asciiTheme="majorHAnsi" w:hAnsiTheme="majorHAnsi" w:cstheme="majorHAnsi"/>
          <w:sz w:val="22"/>
        </w:rPr>
      </w:pPr>
    </w:p>
    <w:p w14:paraId="65118295" w14:textId="177A2D2F" w:rsidR="0024106F" w:rsidRDefault="00AC0BE4" w:rsidP="0024106F">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met with Rep. Comer’s (R-KY) office to discuss </w:t>
      </w:r>
      <w:r w:rsidR="0024106F">
        <w:rPr>
          <w:rFonts w:asciiTheme="majorHAnsi" w:hAnsiTheme="majorHAnsi" w:cstheme="majorHAnsi"/>
          <w:sz w:val="22"/>
        </w:rPr>
        <w:t>and request co-sponsorship of</w:t>
      </w:r>
      <w:r w:rsidR="0024106F" w:rsidRPr="00C32249">
        <w:rPr>
          <w:rFonts w:asciiTheme="majorHAnsi" w:hAnsiTheme="majorHAnsi" w:cstheme="majorHAnsi"/>
          <w:sz w:val="22"/>
        </w:rPr>
        <w:t xml:space="preserve"> </w:t>
      </w:r>
      <w:hyperlink r:id="rId11" w:history="1">
        <w:r w:rsidR="0024106F" w:rsidRPr="0024106F">
          <w:rPr>
            <w:rStyle w:val="Hyperlink"/>
            <w:rFonts w:asciiTheme="majorHAnsi" w:hAnsiTheme="majorHAnsi" w:cstheme="majorHAnsi"/>
            <w:sz w:val="22"/>
          </w:rPr>
          <w:t>H.R.932</w:t>
        </w:r>
      </w:hyperlink>
      <w:r w:rsidR="0024106F">
        <w:rPr>
          <w:rFonts w:asciiTheme="majorHAnsi" w:hAnsiTheme="majorHAnsi" w:cstheme="majorHAnsi"/>
          <w:sz w:val="22"/>
        </w:rPr>
        <w:t xml:space="preserve">, a bill to </w:t>
      </w:r>
      <w:r w:rsidR="0024106F" w:rsidRPr="00C32249">
        <w:rPr>
          <w:rFonts w:asciiTheme="majorHAnsi" w:hAnsiTheme="majorHAnsi" w:cstheme="majorHAnsi"/>
          <w:sz w:val="22"/>
        </w:rPr>
        <w:t xml:space="preserve">repeal the </w:t>
      </w:r>
      <w:r w:rsidR="0024106F">
        <w:rPr>
          <w:rFonts w:asciiTheme="majorHAnsi" w:hAnsiTheme="majorHAnsi" w:cstheme="majorHAnsi"/>
          <w:sz w:val="22"/>
        </w:rPr>
        <w:t xml:space="preserve">1991 and 2002 </w:t>
      </w:r>
      <w:r w:rsidR="0024106F" w:rsidRPr="00C32249">
        <w:rPr>
          <w:rFonts w:asciiTheme="majorHAnsi" w:hAnsiTheme="majorHAnsi" w:cstheme="majorHAnsi"/>
          <w:sz w:val="22"/>
        </w:rPr>
        <w:t>authorizations for use of military force</w:t>
      </w:r>
      <w:r w:rsidR="0024106F">
        <w:rPr>
          <w:rFonts w:asciiTheme="majorHAnsi" w:hAnsiTheme="majorHAnsi" w:cstheme="majorHAnsi"/>
          <w:sz w:val="22"/>
        </w:rPr>
        <w:t xml:space="preserve"> (AUMF)</w:t>
      </w:r>
      <w:r w:rsidR="0024106F" w:rsidRPr="00C32249">
        <w:rPr>
          <w:rFonts w:asciiTheme="majorHAnsi" w:hAnsiTheme="majorHAnsi" w:cstheme="majorHAnsi"/>
          <w:sz w:val="22"/>
        </w:rPr>
        <w:t xml:space="preserve"> against Iraq.</w:t>
      </w:r>
      <w:r w:rsidR="0024106F">
        <w:rPr>
          <w:rFonts w:asciiTheme="majorHAnsi" w:hAnsiTheme="majorHAnsi" w:cstheme="majorHAnsi"/>
          <w:sz w:val="22"/>
        </w:rPr>
        <w:t xml:space="preserve"> </w:t>
      </w:r>
      <w:r w:rsidR="0024106F" w:rsidRPr="00C32249">
        <w:rPr>
          <w:rFonts w:asciiTheme="majorHAnsi" w:hAnsiTheme="majorHAnsi" w:cstheme="majorHAnsi"/>
          <w:sz w:val="22"/>
        </w:rPr>
        <w:t xml:space="preserve">Rep. </w:t>
      </w:r>
      <w:r w:rsidR="003B02BC">
        <w:rPr>
          <w:rFonts w:asciiTheme="majorHAnsi" w:hAnsiTheme="majorHAnsi" w:cstheme="majorHAnsi"/>
          <w:sz w:val="22"/>
        </w:rPr>
        <w:t>Comer v</w:t>
      </w:r>
      <w:r w:rsidR="0024106F">
        <w:rPr>
          <w:rFonts w:asciiTheme="majorHAnsi" w:hAnsiTheme="majorHAnsi" w:cstheme="majorHAnsi"/>
          <w:sz w:val="22"/>
        </w:rPr>
        <w:t>oted in 2021 to repeal the Iraq AUMF</w:t>
      </w:r>
      <w:r w:rsidR="003B02BC">
        <w:rPr>
          <w:rFonts w:asciiTheme="majorHAnsi" w:hAnsiTheme="majorHAnsi" w:cstheme="majorHAnsi"/>
          <w:sz w:val="22"/>
        </w:rPr>
        <w:t>s</w:t>
      </w:r>
      <w:r w:rsidR="0024106F">
        <w:rPr>
          <w:rFonts w:asciiTheme="majorHAnsi" w:hAnsiTheme="majorHAnsi" w:cstheme="majorHAnsi"/>
          <w:sz w:val="22"/>
        </w:rPr>
        <w:t xml:space="preserve"> but has yet to cosponsor the bill in the current Congress. </w:t>
      </w:r>
    </w:p>
    <w:p w14:paraId="54504AD7" w14:textId="77777777" w:rsidR="00AC0BE4" w:rsidRDefault="00AC0BE4" w:rsidP="00AC0BE4">
      <w:pPr>
        <w:pStyle w:val="ListParagraph"/>
        <w:rPr>
          <w:rFonts w:asciiTheme="majorHAnsi" w:hAnsiTheme="majorHAnsi" w:cstheme="majorHAnsi"/>
          <w:sz w:val="22"/>
        </w:rPr>
      </w:pPr>
    </w:p>
    <w:p w14:paraId="7849EDC1" w14:textId="5CF1F144" w:rsidR="0039373D" w:rsidRDefault="0039373D" w:rsidP="00187542">
      <w:pPr>
        <w:pStyle w:val="NoSpacing"/>
        <w:numPr>
          <w:ilvl w:val="0"/>
          <w:numId w:val="1"/>
        </w:numPr>
        <w:jc w:val="both"/>
        <w:rPr>
          <w:rFonts w:asciiTheme="majorHAnsi" w:hAnsiTheme="majorHAnsi" w:cstheme="majorHAnsi"/>
          <w:sz w:val="22"/>
        </w:rPr>
      </w:pPr>
      <w:r>
        <w:rPr>
          <w:rFonts w:asciiTheme="majorHAnsi" w:hAnsiTheme="majorHAnsi" w:cstheme="majorHAnsi"/>
          <w:sz w:val="22"/>
        </w:rPr>
        <w:t>NS Staff met with the Executive Director of Armed Forces Housing Advocates (AFHA) to discuss the Military Housing Readiness Council Act.</w:t>
      </w:r>
    </w:p>
    <w:p w14:paraId="0D05E9FA" w14:textId="77777777" w:rsidR="00187542" w:rsidRPr="0039373D" w:rsidRDefault="00187542" w:rsidP="0039373D">
      <w:pPr>
        <w:rPr>
          <w:rFonts w:asciiTheme="majorHAnsi" w:hAnsiTheme="majorHAnsi" w:cstheme="majorHAnsi"/>
          <w:sz w:val="22"/>
        </w:rPr>
      </w:pPr>
    </w:p>
    <w:p w14:paraId="36EDD37E" w14:textId="6E6310A9" w:rsidR="00187542" w:rsidRDefault="00187542" w:rsidP="00187542">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w:t>
      </w:r>
      <w:r w:rsidRPr="000D6227">
        <w:rPr>
          <w:rFonts w:asciiTheme="majorHAnsi" w:hAnsiTheme="majorHAnsi" w:cstheme="majorHAnsi"/>
          <w:sz w:val="22"/>
        </w:rPr>
        <w:t xml:space="preserve">Staff </w:t>
      </w:r>
      <w:r w:rsidR="00714628">
        <w:rPr>
          <w:rFonts w:asciiTheme="majorHAnsi" w:hAnsiTheme="majorHAnsi" w:cstheme="majorHAnsi"/>
          <w:sz w:val="22"/>
        </w:rPr>
        <w:t>is receiving nomination</w:t>
      </w:r>
      <w:r w:rsidR="0039373D">
        <w:rPr>
          <w:rFonts w:asciiTheme="majorHAnsi" w:hAnsiTheme="majorHAnsi" w:cstheme="majorHAnsi"/>
          <w:sz w:val="22"/>
        </w:rPr>
        <w:t xml:space="preserve"> </w:t>
      </w:r>
      <w:r w:rsidR="00714628">
        <w:rPr>
          <w:rFonts w:asciiTheme="majorHAnsi" w:hAnsiTheme="majorHAnsi" w:cstheme="majorHAnsi"/>
          <w:sz w:val="22"/>
        </w:rPr>
        <w:t>packages</w:t>
      </w:r>
      <w:r w:rsidR="0039373D">
        <w:rPr>
          <w:rFonts w:asciiTheme="majorHAnsi" w:hAnsiTheme="majorHAnsi" w:cstheme="majorHAnsi"/>
          <w:sz w:val="22"/>
        </w:rPr>
        <w:t xml:space="preserve"> for</w:t>
      </w:r>
      <w:r w:rsidRPr="000D6227">
        <w:rPr>
          <w:rFonts w:asciiTheme="majorHAnsi" w:hAnsiTheme="majorHAnsi" w:cstheme="majorHAnsi"/>
          <w:sz w:val="22"/>
        </w:rPr>
        <w:t xml:space="preserve"> </w:t>
      </w:r>
      <w:r>
        <w:rPr>
          <w:rFonts w:asciiTheme="majorHAnsi" w:hAnsiTheme="majorHAnsi" w:cstheme="majorHAnsi"/>
          <w:sz w:val="22"/>
        </w:rPr>
        <w:t>T</w:t>
      </w:r>
      <w:r w:rsidRPr="000D6227">
        <w:rPr>
          <w:rFonts w:asciiTheme="majorHAnsi" w:hAnsiTheme="majorHAnsi" w:cstheme="majorHAnsi"/>
          <w:sz w:val="22"/>
        </w:rPr>
        <w:t xml:space="preserve">he </w:t>
      </w:r>
      <w:r>
        <w:rPr>
          <w:rFonts w:asciiTheme="majorHAnsi" w:hAnsiTheme="majorHAnsi" w:cstheme="majorHAnsi"/>
          <w:sz w:val="22"/>
        </w:rPr>
        <w:t xml:space="preserve">American Legion </w:t>
      </w:r>
      <w:r w:rsidRPr="000D6227">
        <w:rPr>
          <w:rFonts w:asciiTheme="majorHAnsi" w:hAnsiTheme="majorHAnsi" w:cstheme="majorHAnsi"/>
          <w:sz w:val="22"/>
        </w:rPr>
        <w:t>Spirit of Service Award</w:t>
      </w:r>
      <w:r w:rsidR="00714628">
        <w:rPr>
          <w:rFonts w:asciiTheme="majorHAnsi" w:hAnsiTheme="majorHAnsi" w:cstheme="majorHAnsi"/>
          <w:sz w:val="22"/>
        </w:rPr>
        <w:t>.</w:t>
      </w:r>
    </w:p>
    <w:p w14:paraId="07EC694C" w14:textId="77777777" w:rsidR="007C309E" w:rsidRDefault="007C309E" w:rsidP="007C309E">
      <w:pPr>
        <w:pStyle w:val="ListParagraph"/>
        <w:rPr>
          <w:rFonts w:asciiTheme="majorHAnsi" w:hAnsiTheme="majorHAnsi" w:cstheme="majorHAnsi"/>
          <w:sz w:val="22"/>
        </w:rPr>
      </w:pPr>
    </w:p>
    <w:p w14:paraId="0A555D64" w14:textId="29835C20" w:rsidR="007C309E" w:rsidRPr="007C309E" w:rsidRDefault="007C309E" w:rsidP="00187542">
      <w:pPr>
        <w:pStyle w:val="NoSpacing"/>
        <w:numPr>
          <w:ilvl w:val="0"/>
          <w:numId w:val="1"/>
        </w:numPr>
        <w:jc w:val="both"/>
        <w:rPr>
          <w:rFonts w:asciiTheme="majorHAnsi" w:hAnsiTheme="majorHAnsi" w:cstheme="majorHAnsi"/>
          <w:sz w:val="22"/>
        </w:rPr>
      </w:pPr>
      <w:r>
        <w:rPr>
          <w:rFonts w:asciiTheme="majorHAnsi" w:hAnsiTheme="majorHAnsi" w:cstheme="majorHAnsi"/>
          <w:sz w:val="22"/>
        </w:rPr>
        <w:t>NS Staff met with Rep. Thompson’s</w:t>
      </w:r>
      <w:r w:rsidR="00472521">
        <w:rPr>
          <w:rFonts w:asciiTheme="majorHAnsi" w:hAnsiTheme="majorHAnsi" w:cstheme="majorHAnsi"/>
          <w:sz w:val="22"/>
        </w:rPr>
        <w:t xml:space="preserve"> (R-PA)</w:t>
      </w:r>
      <w:r>
        <w:rPr>
          <w:rFonts w:asciiTheme="majorHAnsi" w:hAnsiTheme="majorHAnsi" w:cstheme="majorHAnsi"/>
          <w:sz w:val="22"/>
        </w:rPr>
        <w:t xml:space="preserve"> office to discuss the </w:t>
      </w:r>
      <w:r w:rsidRPr="007C309E">
        <w:rPr>
          <w:rFonts w:asciiTheme="majorHAnsi" w:hAnsiTheme="majorHAnsi" w:cstheme="majorHAnsi"/>
          <w:i/>
          <w:iCs/>
          <w:sz w:val="22"/>
        </w:rPr>
        <w:t>Military Housing and Transparency Act.</w:t>
      </w:r>
    </w:p>
    <w:p w14:paraId="2A27BA9E" w14:textId="77777777" w:rsidR="007C309E" w:rsidRDefault="007C309E" w:rsidP="007C309E">
      <w:pPr>
        <w:pStyle w:val="ListParagraph"/>
        <w:rPr>
          <w:rFonts w:asciiTheme="majorHAnsi" w:hAnsiTheme="majorHAnsi" w:cstheme="majorHAnsi"/>
          <w:sz w:val="22"/>
        </w:rPr>
      </w:pPr>
    </w:p>
    <w:p w14:paraId="6C94F92A" w14:textId="67B1D8E6" w:rsidR="007C309E" w:rsidRDefault="007C309E" w:rsidP="00187542">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completed a bill review of the </w:t>
      </w:r>
      <w:r>
        <w:rPr>
          <w:rFonts w:asciiTheme="majorHAnsi" w:hAnsiTheme="majorHAnsi" w:cstheme="majorHAnsi"/>
          <w:i/>
          <w:iCs/>
          <w:sz w:val="22"/>
        </w:rPr>
        <w:t>Military Housing Readiness Council Act.</w:t>
      </w:r>
    </w:p>
    <w:p w14:paraId="62DDE0FE" w14:textId="77777777" w:rsidR="00187542" w:rsidRPr="00A46AA7" w:rsidRDefault="00187542" w:rsidP="00187542">
      <w:pPr>
        <w:rPr>
          <w:rFonts w:asciiTheme="majorHAnsi" w:hAnsiTheme="majorHAnsi" w:cstheme="majorHAnsi"/>
          <w:sz w:val="22"/>
        </w:rPr>
      </w:pPr>
    </w:p>
    <w:p w14:paraId="750D4F94" w14:textId="48010D1C" w:rsidR="00187542" w:rsidRDefault="00187542" w:rsidP="00187542">
      <w:pPr>
        <w:pStyle w:val="NoSpacing"/>
        <w:numPr>
          <w:ilvl w:val="0"/>
          <w:numId w:val="1"/>
        </w:numPr>
        <w:jc w:val="both"/>
        <w:rPr>
          <w:rFonts w:asciiTheme="majorHAnsi" w:hAnsiTheme="majorHAnsi" w:cstheme="majorHAnsi"/>
          <w:sz w:val="22"/>
        </w:rPr>
      </w:pPr>
      <w:r w:rsidRPr="00B53738">
        <w:rPr>
          <w:rFonts w:asciiTheme="majorHAnsi" w:hAnsiTheme="majorHAnsi" w:cstheme="majorHAnsi"/>
          <w:sz w:val="22"/>
        </w:rPr>
        <w:t xml:space="preserve">NS Staff </w:t>
      </w:r>
      <w:r>
        <w:rPr>
          <w:rFonts w:asciiTheme="majorHAnsi" w:hAnsiTheme="majorHAnsi" w:cstheme="majorHAnsi"/>
          <w:sz w:val="22"/>
        </w:rPr>
        <w:t>is finalizing logistics for the Commander’s visit to</w:t>
      </w:r>
      <w:r w:rsidRPr="00B53738">
        <w:rPr>
          <w:rFonts w:asciiTheme="majorHAnsi" w:hAnsiTheme="majorHAnsi" w:cstheme="majorHAnsi"/>
          <w:sz w:val="22"/>
        </w:rPr>
        <w:t xml:space="preserve"> NATO HQ and </w:t>
      </w:r>
      <w:r>
        <w:rPr>
          <w:rFonts w:asciiTheme="majorHAnsi" w:hAnsiTheme="majorHAnsi" w:cstheme="majorHAnsi"/>
          <w:sz w:val="22"/>
        </w:rPr>
        <w:t>the Supreme Headquarters Allied Powers Europe (</w:t>
      </w:r>
      <w:r w:rsidRPr="00B53738">
        <w:rPr>
          <w:rFonts w:asciiTheme="majorHAnsi" w:hAnsiTheme="majorHAnsi" w:cstheme="majorHAnsi"/>
          <w:sz w:val="22"/>
        </w:rPr>
        <w:t>SHAPE</w:t>
      </w:r>
      <w:r>
        <w:rPr>
          <w:rFonts w:asciiTheme="majorHAnsi" w:hAnsiTheme="majorHAnsi" w:cstheme="majorHAnsi"/>
          <w:sz w:val="22"/>
        </w:rPr>
        <w:t>)</w:t>
      </w:r>
      <w:r w:rsidRPr="00B53738">
        <w:rPr>
          <w:rFonts w:asciiTheme="majorHAnsi" w:hAnsiTheme="majorHAnsi" w:cstheme="majorHAnsi"/>
          <w:sz w:val="22"/>
        </w:rPr>
        <w:t xml:space="preserve"> in </w:t>
      </w:r>
      <w:r>
        <w:rPr>
          <w:rFonts w:asciiTheme="majorHAnsi" w:hAnsiTheme="majorHAnsi" w:cstheme="majorHAnsi"/>
          <w:sz w:val="22"/>
        </w:rPr>
        <w:t>preparation for the Commander’s trip to Europe</w:t>
      </w:r>
      <w:r w:rsidRPr="00B53738">
        <w:rPr>
          <w:rFonts w:asciiTheme="majorHAnsi" w:hAnsiTheme="majorHAnsi" w:cstheme="majorHAnsi"/>
          <w:sz w:val="22"/>
        </w:rPr>
        <w:t xml:space="preserve">. </w:t>
      </w:r>
      <w:bookmarkStart w:id="2" w:name="_Hlk118888548"/>
    </w:p>
    <w:p w14:paraId="7BB7A725" w14:textId="77777777" w:rsidR="00214E04" w:rsidRDefault="00214E04" w:rsidP="00214E04">
      <w:pPr>
        <w:pStyle w:val="ListParagraph"/>
        <w:rPr>
          <w:rFonts w:asciiTheme="majorHAnsi" w:hAnsiTheme="majorHAnsi" w:cstheme="majorHAnsi"/>
          <w:sz w:val="22"/>
        </w:rPr>
      </w:pPr>
    </w:p>
    <w:p w14:paraId="4F9430F3" w14:textId="77777777" w:rsidR="00214E04" w:rsidRPr="00C32249" w:rsidRDefault="00214E04" w:rsidP="00214E04">
      <w:pPr>
        <w:pStyle w:val="NoSpacing"/>
        <w:numPr>
          <w:ilvl w:val="0"/>
          <w:numId w:val="1"/>
        </w:numPr>
        <w:jc w:val="both"/>
        <w:rPr>
          <w:rFonts w:asciiTheme="majorHAnsi" w:hAnsiTheme="majorHAnsi" w:cstheme="majorHAnsi"/>
          <w:sz w:val="22"/>
        </w:rPr>
      </w:pPr>
      <w:r w:rsidRPr="00C32249">
        <w:rPr>
          <w:rFonts w:asciiTheme="majorHAnsi" w:hAnsiTheme="majorHAnsi" w:cstheme="majorHAnsi"/>
          <w:sz w:val="22"/>
        </w:rPr>
        <w:t xml:space="preserve">NS Staff attended the annual Spring reception of Diplomats and Consular Officers, Retired (DACOR), an association of </w:t>
      </w:r>
      <w:r>
        <w:rPr>
          <w:rFonts w:asciiTheme="majorHAnsi" w:hAnsiTheme="majorHAnsi" w:cstheme="majorHAnsi"/>
          <w:sz w:val="22"/>
        </w:rPr>
        <w:t xml:space="preserve">former State Department staff and </w:t>
      </w:r>
      <w:r w:rsidRPr="00C32249">
        <w:rPr>
          <w:rFonts w:asciiTheme="majorHAnsi" w:hAnsiTheme="majorHAnsi" w:cstheme="majorHAnsi"/>
          <w:sz w:val="22"/>
        </w:rPr>
        <w:t xml:space="preserve">foreign affairs professionals. </w:t>
      </w:r>
      <w:r>
        <w:rPr>
          <w:rFonts w:asciiTheme="majorHAnsi" w:hAnsiTheme="majorHAnsi" w:cstheme="majorHAnsi"/>
          <w:sz w:val="22"/>
        </w:rPr>
        <w:t>M</w:t>
      </w:r>
      <w:r w:rsidRPr="00C32249">
        <w:rPr>
          <w:rFonts w:asciiTheme="majorHAnsi" w:hAnsiTheme="majorHAnsi" w:cstheme="majorHAnsi"/>
          <w:sz w:val="22"/>
        </w:rPr>
        <w:t>aintain</w:t>
      </w:r>
      <w:r>
        <w:rPr>
          <w:rFonts w:asciiTheme="majorHAnsi" w:hAnsiTheme="majorHAnsi" w:cstheme="majorHAnsi"/>
          <w:sz w:val="22"/>
        </w:rPr>
        <w:t>ing</w:t>
      </w:r>
      <w:r w:rsidRPr="00C32249">
        <w:rPr>
          <w:rFonts w:asciiTheme="majorHAnsi" w:hAnsiTheme="majorHAnsi" w:cstheme="majorHAnsi"/>
          <w:sz w:val="22"/>
        </w:rPr>
        <w:t xml:space="preserve"> a professional working relationship with the Department of State</w:t>
      </w:r>
      <w:r>
        <w:rPr>
          <w:rFonts w:asciiTheme="majorHAnsi" w:hAnsiTheme="majorHAnsi" w:cstheme="majorHAnsi"/>
          <w:sz w:val="22"/>
        </w:rPr>
        <w:t xml:space="preserve"> is among the mandates of the National Security Commission and Division. </w:t>
      </w:r>
      <w:r w:rsidRPr="00C32249">
        <w:rPr>
          <w:rFonts w:asciiTheme="majorHAnsi" w:hAnsiTheme="majorHAnsi" w:cstheme="majorHAnsi"/>
          <w:sz w:val="22"/>
        </w:rPr>
        <w:t xml:space="preserve">  </w:t>
      </w:r>
    </w:p>
    <w:p w14:paraId="5EFAEF89" w14:textId="77777777" w:rsidR="003B02BC" w:rsidRDefault="003B02BC" w:rsidP="003B02BC">
      <w:pPr>
        <w:pStyle w:val="ListParagraph"/>
        <w:rPr>
          <w:rFonts w:asciiTheme="majorHAnsi" w:hAnsiTheme="majorHAnsi" w:cstheme="majorHAnsi"/>
          <w:sz w:val="22"/>
        </w:rPr>
      </w:pPr>
    </w:p>
    <w:p w14:paraId="40963EFB" w14:textId="11C05019" w:rsidR="003B02BC" w:rsidRDefault="003B02BC" w:rsidP="00187542">
      <w:pPr>
        <w:pStyle w:val="NoSpacing"/>
        <w:numPr>
          <w:ilvl w:val="0"/>
          <w:numId w:val="1"/>
        </w:numPr>
        <w:jc w:val="both"/>
        <w:rPr>
          <w:rFonts w:asciiTheme="majorHAnsi" w:hAnsiTheme="majorHAnsi" w:cstheme="majorHAnsi"/>
          <w:sz w:val="22"/>
        </w:rPr>
      </w:pPr>
      <w:r w:rsidRPr="00B53738">
        <w:rPr>
          <w:rFonts w:asciiTheme="majorHAnsi" w:hAnsiTheme="majorHAnsi" w:cstheme="majorHAnsi"/>
          <w:sz w:val="22"/>
        </w:rPr>
        <w:t>NS Staff</w:t>
      </w:r>
      <w:r>
        <w:rPr>
          <w:rFonts w:asciiTheme="majorHAnsi" w:hAnsiTheme="majorHAnsi" w:cstheme="majorHAnsi"/>
          <w:sz w:val="22"/>
        </w:rPr>
        <w:t xml:space="preserve"> attended a web</w:t>
      </w:r>
      <w:r w:rsidR="00DA09B1">
        <w:rPr>
          <w:rFonts w:asciiTheme="majorHAnsi" w:hAnsiTheme="majorHAnsi" w:cstheme="majorHAnsi"/>
          <w:sz w:val="22"/>
        </w:rPr>
        <w:t>cast</w:t>
      </w:r>
      <w:r>
        <w:rPr>
          <w:rFonts w:asciiTheme="majorHAnsi" w:hAnsiTheme="majorHAnsi" w:cstheme="majorHAnsi"/>
          <w:sz w:val="22"/>
        </w:rPr>
        <w:t xml:space="preserve"> hosted by the Vandenburg Coalition, a </w:t>
      </w:r>
      <w:r w:rsidRPr="003B02BC">
        <w:rPr>
          <w:rFonts w:asciiTheme="majorHAnsi" w:hAnsiTheme="majorHAnsi" w:cstheme="majorHAnsi"/>
          <w:sz w:val="22"/>
        </w:rPr>
        <w:t>nonpartisan network of foreign policy scholars and practitioners who believe in the power of American leadership to protect American national security</w:t>
      </w:r>
      <w:r>
        <w:rPr>
          <w:rFonts w:asciiTheme="majorHAnsi" w:hAnsiTheme="majorHAnsi" w:cstheme="majorHAnsi"/>
          <w:sz w:val="22"/>
        </w:rPr>
        <w:t xml:space="preserve">. The event featured </w:t>
      </w:r>
      <w:r w:rsidRPr="003B02BC">
        <w:rPr>
          <w:rFonts w:asciiTheme="majorHAnsi" w:hAnsiTheme="majorHAnsi" w:cstheme="majorHAnsi"/>
          <w:sz w:val="22"/>
        </w:rPr>
        <w:t xml:space="preserve">a conversation with author Jonathan Ward about his new book, </w:t>
      </w:r>
      <w:r w:rsidRPr="003B02BC">
        <w:rPr>
          <w:rFonts w:asciiTheme="majorHAnsi" w:hAnsiTheme="majorHAnsi" w:cstheme="majorHAnsi"/>
          <w:i/>
          <w:iCs/>
          <w:sz w:val="22"/>
        </w:rPr>
        <w:t>The Decisive Decade: American Grand Strategy for Triumph Over China</w:t>
      </w:r>
      <w:r w:rsidRPr="003B02BC">
        <w:rPr>
          <w:rFonts w:asciiTheme="majorHAnsi" w:hAnsiTheme="majorHAnsi" w:cstheme="majorHAnsi"/>
          <w:sz w:val="22"/>
        </w:rPr>
        <w:t>.</w:t>
      </w:r>
      <w:r>
        <w:rPr>
          <w:rFonts w:asciiTheme="majorHAnsi" w:hAnsiTheme="majorHAnsi" w:cstheme="majorHAnsi"/>
          <w:sz w:val="22"/>
        </w:rPr>
        <w:t xml:space="preserve"> More information and video are </w:t>
      </w:r>
      <w:hyperlink r:id="rId12" w:history="1">
        <w:r w:rsidRPr="003B02BC">
          <w:rPr>
            <w:rStyle w:val="Hyperlink"/>
            <w:rFonts w:asciiTheme="majorHAnsi" w:hAnsiTheme="majorHAnsi" w:cstheme="majorHAnsi"/>
            <w:sz w:val="22"/>
          </w:rPr>
          <w:t>here</w:t>
        </w:r>
      </w:hyperlink>
      <w:r>
        <w:rPr>
          <w:rFonts w:asciiTheme="majorHAnsi" w:hAnsiTheme="majorHAnsi" w:cstheme="majorHAnsi"/>
          <w:sz w:val="22"/>
        </w:rPr>
        <w:t xml:space="preserve">. </w:t>
      </w:r>
    </w:p>
    <w:p w14:paraId="7BDCFC34" w14:textId="77777777" w:rsidR="00DA09B1" w:rsidRDefault="00DA09B1" w:rsidP="00DA09B1">
      <w:pPr>
        <w:pStyle w:val="ListParagraph"/>
        <w:rPr>
          <w:rFonts w:asciiTheme="majorHAnsi" w:hAnsiTheme="majorHAnsi" w:cstheme="majorHAnsi"/>
          <w:sz w:val="22"/>
        </w:rPr>
      </w:pPr>
    </w:p>
    <w:p w14:paraId="097CAD31" w14:textId="3F47F22A" w:rsidR="007E15B7" w:rsidRPr="00FF59D8" w:rsidRDefault="00DA09B1" w:rsidP="00187542">
      <w:pPr>
        <w:pStyle w:val="NoSpacing"/>
        <w:numPr>
          <w:ilvl w:val="0"/>
          <w:numId w:val="1"/>
        </w:numPr>
        <w:jc w:val="both"/>
        <w:rPr>
          <w:rFonts w:asciiTheme="majorHAnsi" w:hAnsiTheme="majorHAnsi" w:cstheme="majorHAnsi"/>
          <w:sz w:val="22"/>
        </w:rPr>
      </w:pPr>
      <w:r w:rsidRPr="00DA09B1">
        <w:rPr>
          <w:rFonts w:asciiTheme="majorHAnsi" w:hAnsiTheme="majorHAnsi" w:cstheme="majorHAnsi"/>
          <w:sz w:val="22"/>
        </w:rPr>
        <w:t xml:space="preserve">NS Staff attended a webcast hosted by the Brooking Institute titled: </w:t>
      </w:r>
      <w:r w:rsidRPr="00DA09B1">
        <w:rPr>
          <w:rFonts w:asciiTheme="majorHAnsi" w:hAnsiTheme="majorHAnsi" w:cstheme="majorHAnsi"/>
          <w:i/>
          <w:iCs/>
          <w:sz w:val="22"/>
        </w:rPr>
        <w:t>US-Taiwan relations: Will China’s challenge lead to a crisis?</w:t>
      </w:r>
      <w:r w:rsidRPr="00DA09B1">
        <w:rPr>
          <w:rFonts w:asciiTheme="majorHAnsi" w:hAnsiTheme="majorHAnsi" w:cstheme="majorHAnsi"/>
          <w:sz w:val="22"/>
        </w:rPr>
        <w:t xml:space="preserve"> The event featured a discussion around the past, present, and future of the Taiwan Strait and America’s role in it. More information and video are </w:t>
      </w:r>
      <w:hyperlink r:id="rId13" w:history="1">
        <w:r w:rsidRPr="00DA09B1">
          <w:rPr>
            <w:rStyle w:val="Hyperlink"/>
            <w:rFonts w:asciiTheme="majorHAnsi" w:hAnsiTheme="majorHAnsi" w:cstheme="majorHAnsi"/>
            <w:sz w:val="22"/>
          </w:rPr>
          <w:t>here</w:t>
        </w:r>
      </w:hyperlink>
      <w:r w:rsidRPr="00DA09B1">
        <w:rPr>
          <w:rFonts w:asciiTheme="majorHAnsi" w:hAnsiTheme="majorHAnsi" w:cstheme="majorHAnsi"/>
          <w:sz w:val="22"/>
        </w:rPr>
        <w:t>.</w:t>
      </w:r>
    </w:p>
    <w:p w14:paraId="5BB258BC" w14:textId="1E7855B4" w:rsidR="00187542" w:rsidRDefault="00187542" w:rsidP="00187542">
      <w:pPr>
        <w:pStyle w:val="NoSpacing"/>
        <w:jc w:val="both"/>
        <w:rPr>
          <w:rFonts w:asciiTheme="majorHAnsi" w:hAnsiTheme="majorHAnsi" w:cstheme="majorHAnsi"/>
          <w:b/>
          <w:bCs/>
          <w:sz w:val="22"/>
          <w:u w:val="single"/>
        </w:rPr>
      </w:pPr>
      <w:r w:rsidRPr="00152C3B">
        <w:rPr>
          <w:rFonts w:asciiTheme="majorHAnsi" w:hAnsiTheme="majorHAnsi" w:cstheme="majorHAnsi"/>
          <w:b/>
          <w:bCs/>
          <w:sz w:val="22"/>
          <w:u w:val="single"/>
        </w:rPr>
        <w:lastRenderedPageBreak/>
        <w:t>POW/MIA</w:t>
      </w:r>
      <w:bookmarkEnd w:id="2"/>
    </w:p>
    <w:p w14:paraId="640314D6" w14:textId="77777777" w:rsidR="00187542" w:rsidRDefault="00187542" w:rsidP="00187542">
      <w:pPr>
        <w:pStyle w:val="NoSpacing"/>
        <w:jc w:val="both"/>
        <w:rPr>
          <w:rFonts w:asciiTheme="majorHAnsi" w:hAnsiTheme="majorHAnsi" w:cstheme="majorHAnsi"/>
          <w:b/>
          <w:bCs/>
          <w:sz w:val="22"/>
          <w:u w:val="single"/>
        </w:rPr>
      </w:pPr>
    </w:p>
    <w:p w14:paraId="48C14642" w14:textId="77777777" w:rsidR="0039373D" w:rsidRPr="0039373D" w:rsidRDefault="0039373D" w:rsidP="0039373D">
      <w:pPr>
        <w:pStyle w:val="NoSpacing"/>
        <w:rPr>
          <w:rFonts w:asciiTheme="majorHAnsi" w:hAnsiTheme="majorHAnsi" w:cstheme="majorHAnsi"/>
          <w:b/>
          <w:bCs/>
          <w:sz w:val="22"/>
        </w:rPr>
      </w:pPr>
      <w:r w:rsidRPr="0039373D">
        <w:rPr>
          <w:rFonts w:asciiTheme="majorHAnsi" w:hAnsiTheme="majorHAnsi" w:cstheme="majorHAnsi"/>
          <w:b/>
          <w:bCs/>
          <w:sz w:val="22"/>
        </w:rPr>
        <w:t>May 2, 2023</w:t>
      </w:r>
    </w:p>
    <w:p w14:paraId="7858B889" w14:textId="35B8BF3E" w:rsidR="00187542" w:rsidRPr="0039373D" w:rsidRDefault="0039373D" w:rsidP="0039373D">
      <w:pPr>
        <w:pStyle w:val="NoSpacing"/>
        <w:rPr>
          <w:rFonts w:asciiTheme="majorHAnsi" w:hAnsiTheme="majorHAnsi" w:cstheme="majorHAnsi"/>
          <w:sz w:val="22"/>
        </w:rPr>
      </w:pPr>
      <w:r w:rsidRPr="0039373D">
        <w:rPr>
          <w:rFonts w:asciiTheme="majorHAnsi" w:hAnsiTheme="majorHAnsi" w:cstheme="majorHAnsi"/>
          <w:sz w:val="22"/>
        </w:rPr>
        <w:t xml:space="preserve">Soldier Accounted </w:t>
      </w:r>
      <w:r>
        <w:rPr>
          <w:rFonts w:asciiTheme="majorHAnsi" w:hAnsiTheme="majorHAnsi" w:cstheme="majorHAnsi"/>
          <w:sz w:val="22"/>
        </w:rPr>
        <w:t>f</w:t>
      </w:r>
      <w:r w:rsidRPr="0039373D">
        <w:rPr>
          <w:rFonts w:asciiTheme="majorHAnsi" w:hAnsiTheme="majorHAnsi" w:cstheme="majorHAnsi"/>
          <w:sz w:val="22"/>
        </w:rPr>
        <w:t xml:space="preserve">or </w:t>
      </w:r>
      <w:r>
        <w:rPr>
          <w:rFonts w:asciiTheme="majorHAnsi" w:hAnsiTheme="majorHAnsi" w:cstheme="majorHAnsi"/>
          <w:sz w:val="22"/>
        </w:rPr>
        <w:t>f</w:t>
      </w:r>
      <w:r w:rsidRPr="0039373D">
        <w:rPr>
          <w:rFonts w:asciiTheme="majorHAnsi" w:hAnsiTheme="majorHAnsi" w:cstheme="majorHAnsi"/>
          <w:sz w:val="22"/>
        </w:rPr>
        <w:t>rom Korean War (Grimes, G.)</w:t>
      </w:r>
    </w:p>
    <w:p w14:paraId="2CE20213" w14:textId="77777777" w:rsidR="0039373D" w:rsidRPr="00B53738" w:rsidRDefault="0039373D" w:rsidP="0039373D">
      <w:pPr>
        <w:pStyle w:val="NoSpacing"/>
        <w:rPr>
          <w:rFonts w:asciiTheme="majorHAnsi" w:hAnsiTheme="majorHAnsi" w:cstheme="majorHAnsi"/>
          <w:sz w:val="22"/>
        </w:rPr>
      </w:pPr>
    </w:p>
    <w:p w14:paraId="7EAC5EEB" w14:textId="5BC92019" w:rsidR="00187542" w:rsidRDefault="00187542" w:rsidP="00187542">
      <w:pPr>
        <w:jc w:val="both"/>
        <w:rPr>
          <w:rFonts w:asciiTheme="majorHAnsi" w:hAnsiTheme="majorHAnsi" w:cstheme="majorHAnsi"/>
          <w:sz w:val="22"/>
        </w:rPr>
      </w:pPr>
      <w:r w:rsidRPr="00B53738">
        <w:rPr>
          <w:rFonts w:asciiTheme="majorHAnsi" w:hAnsiTheme="majorHAnsi" w:cstheme="majorHAnsi"/>
          <w:sz w:val="22"/>
        </w:rPr>
        <w:t>DPAA has identified/repatriated 5</w:t>
      </w:r>
      <w:r w:rsidR="0039373D">
        <w:rPr>
          <w:rFonts w:asciiTheme="majorHAnsi" w:hAnsiTheme="majorHAnsi" w:cstheme="majorHAnsi"/>
          <w:sz w:val="22"/>
        </w:rPr>
        <w:t>6</w:t>
      </w:r>
      <w:r w:rsidRPr="00B53738">
        <w:rPr>
          <w:rFonts w:asciiTheme="majorHAnsi" w:hAnsiTheme="majorHAnsi" w:cstheme="majorHAnsi"/>
          <w:sz w:val="22"/>
        </w:rPr>
        <w:t xml:space="preserve"> servicemembers this year.</w:t>
      </w:r>
    </w:p>
    <w:p w14:paraId="35C26704" w14:textId="77777777" w:rsidR="00187542" w:rsidRPr="00B53738" w:rsidRDefault="00187542" w:rsidP="00187542">
      <w:pPr>
        <w:pStyle w:val="NoSpacing"/>
        <w:jc w:val="both"/>
        <w:rPr>
          <w:rFonts w:asciiTheme="majorHAnsi" w:hAnsiTheme="majorHAnsi" w:cstheme="majorHAnsi"/>
          <w:b/>
          <w:bCs/>
          <w:sz w:val="22"/>
          <w:u w:val="single"/>
        </w:rPr>
      </w:pPr>
    </w:p>
    <w:p w14:paraId="7DF6D1DA" w14:textId="77777777" w:rsidR="00187542" w:rsidRPr="00B53738" w:rsidRDefault="00187542" w:rsidP="00187542">
      <w:pPr>
        <w:pStyle w:val="NoSpacing"/>
        <w:jc w:val="both"/>
        <w:rPr>
          <w:rFonts w:asciiTheme="majorHAnsi" w:hAnsiTheme="majorHAnsi" w:cstheme="majorHAnsi"/>
          <w:b/>
          <w:bCs/>
          <w:sz w:val="22"/>
          <w:u w:val="single"/>
        </w:rPr>
      </w:pPr>
      <w:r w:rsidRPr="00B53738">
        <w:rPr>
          <w:rFonts w:asciiTheme="majorHAnsi" w:hAnsiTheme="majorHAnsi" w:cstheme="majorHAnsi"/>
          <w:b/>
          <w:bCs/>
          <w:sz w:val="22"/>
          <w:u w:val="single"/>
        </w:rPr>
        <w:t>PROGRAMS (The American Legion Military Surplus Equipment)</w:t>
      </w:r>
    </w:p>
    <w:p w14:paraId="00DD8A64" w14:textId="77777777" w:rsidR="00187542" w:rsidRPr="00B53738" w:rsidRDefault="00187542" w:rsidP="00187542">
      <w:pPr>
        <w:pStyle w:val="NoSpacing"/>
        <w:jc w:val="both"/>
        <w:rPr>
          <w:rFonts w:asciiTheme="majorHAnsi" w:hAnsiTheme="majorHAnsi" w:cstheme="majorHAnsi"/>
          <w:sz w:val="22"/>
        </w:rPr>
      </w:pPr>
    </w:p>
    <w:p w14:paraId="4E12CAE9" w14:textId="1C46E40D" w:rsidR="00187542" w:rsidRPr="00B53738" w:rsidRDefault="00187542" w:rsidP="00187542">
      <w:pPr>
        <w:pStyle w:val="NoSpacing"/>
        <w:numPr>
          <w:ilvl w:val="0"/>
          <w:numId w:val="2"/>
        </w:numPr>
        <w:jc w:val="both"/>
        <w:rPr>
          <w:rFonts w:asciiTheme="majorHAnsi" w:hAnsiTheme="majorHAnsi" w:cstheme="majorHAnsi"/>
          <w:sz w:val="22"/>
        </w:rPr>
      </w:pPr>
      <w:r w:rsidRPr="00B53738">
        <w:rPr>
          <w:rFonts w:asciiTheme="majorHAnsi" w:hAnsiTheme="majorHAnsi" w:cstheme="majorHAnsi"/>
          <w:sz w:val="22"/>
        </w:rPr>
        <w:t xml:space="preserve">Processed request: Ammo – </w:t>
      </w:r>
      <w:r w:rsidR="007C309E">
        <w:rPr>
          <w:rFonts w:asciiTheme="majorHAnsi" w:hAnsiTheme="majorHAnsi" w:cstheme="majorHAnsi"/>
          <w:sz w:val="22"/>
        </w:rPr>
        <w:t>4,960;</w:t>
      </w:r>
      <w:r w:rsidRPr="00B53738">
        <w:rPr>
          <w:rFonts w:asciiTheme="majorHAnsi" w:hAnsiTheme="majorHAnsi" w:cstheme="majorHAnsi"/>
          <w:sz w:val="22"/>
        </w:rPr>
        <w:t xml:space="preserve"> Rifle – </w:t>
      </w:r>
      <w:r w:rsidR="007C309E">
        <w:rPr>
          <w:rFonts w:asciiTheme="majorHAnsi" w:hAnsiTheme="majorHAnsi" w:cstheme="majorHAnsi"/>
          <w:sz w:val="22"/>
        </w:rPr>
        <w:t>12</w:t>
      </w:r>
      <w:r w:rsidRPr="00B53738">
        <w:rPr>
          <w:rFonts w:asciiTheme="majorHAnsi" w:hAnsiTheme="majorHAnsi" w:cstheme="majorHAnsi"/>
          <w:sz w:val="22"/>
        </w:rPr>
        <w:t xml:space="preserve">; Clips – </w:t>
      </w:r>
      <w:r w:rsidR="007C309E">
        <w:rPr>
          <w:rFonts w:asciiTheme="majorHAnsi" w:hAnsiTheme="majorHAnsi" w:cstheme="majorHAnsi"/>
          <w:sz w:val="22"/>
        </w:rPr>
        <w:t>0</w:t>
      </w:r>
      <w:r w:rsidRPr="00B53738">
        <w:rPr>
          <w:rFonts w:asciiTheme="majorHAnsi" w:hAnsiTheme="majorHAnsi" w:cstheme="majorHAnsi"/>
          <w:sz w:val="22"/>
        </w:rPr>
        <w:t xml:space="preserve">; Static Display – </w:t>
      </w:r>
      <w:r w:rsidR="007C309E">
        <w:rPr>
          <w:rFonts w:asciiTheme="majorHAnsi" w:hAnsiTheme="majorHAnsi" w:cstheme="majorHAnsi"/>
          <w:sz w:val="22"/>
        </w:rPr>
        <w:t>0</w:t>
      </w:r>
    </w:p>
    <w:p w14:paraId="41FF2968" w14:textId="0ECA6261" w:rsidR="00187542" w:rsidRPr="00B53738" w:rsidRDefault="00187542" w:rsidP="00187542">
      <w:pPr>
        <w:pStyle w:val="NoSpacing"/>
        <w:numPr>
          <w:ilvl w:val="0"/>
          <w:numId w:val="2"/>
        </w:numPr>
        <w:jc w:val="both"/>
        <w:rPr>
          <w:rFonts w:asciiTheme="majorHAnsi" w:hAnsiTheme="majorHAnsi" w:cstheme="majorHAnsi"/>
          <w:sz w:val="22"/>
        </w:rPr>
      </w:pPr>
      <w:r w:rsidRPr="00B53738">
        <w:rPr>
          <w:rFonts w:asciiTheme="majorHAnsi" w:hAnsiTheme="majorHAnsi" w:cstheme="majorHAnsi"/>
          <w:sz w:val="22"/>
        </w:rPr>
        <w:t xml:space="preserve">Participants: Post – </w:t>
      </w:r>
      <w:r w:rsidR="007C309E">
        <w:rPr>
          <w:rFonts w:asciiTheme="majorHAnsi" w:hAnsiTheme="majorHAnsi" w:cstheme="majorHAnsi"/>
          <w:sz w:val="22"/>
        </w:rPr>
        <w:t>4</w:t>
      </w:r>
      <w:r w:rsidRPr="00B53738">
        <w:rPr>
          <w:rFonts w:asciiTheme="majorHAnsi" w:hAnsiTheme="majorHAnsi" w:cstheme="majorHAnsi"/>
          <w:sz w:val="22"/>
        </w:rPr>
        <w:t xml:space="preserve">; Department – </w:t>
      </w:r>
      <w:r w:rsidR="007C309E">
        <w:rPr>
          <w:rFonts w:asciiTheme="majorHAnsi" w:hAnsiTheme="majorHAnsi" w:cstheme="majorHAnsi"/>
          <w:sz w:val="22"/>
        </w:rPr>
        <w:t>4</w:t>
      </w:r>
    </w:p>
    <w:p w14:paraId="74E45B23" w14:textId="77777777" w:rsidR="00187542" w:rsidRPr="00B53738" w:rsidRDefault="00187542" w:rsidP="00187542">
      <w:pPr>
        <w:pStyle w:val="NoSpacing"/>
        <w:jc w:val="both"/>
        <w:rPr>
          <w:rFonts w:asciiTheme="majorHAnsi" w:hAnsiTheme="majorHAnsi" w:cstheme="majorHAnsi"/>
          <w:b/>
          <w:bCs/>
          <w:sz w:val="22"/>
          <w:u w:val="single"/>
        </w:rPr>
      </w:pPr>
    </w:p>
    <w:p w14:paraId="77893E2E" w14:textId="0E228A31" w:rsidR="00187542" w:rsidRDefault="00187542" w:rsidP="00187542">
      <w:pPr>
        <w:pStyle w:val="NoSpacing"/>
        <w:jc w:val="both"/>
        <w:rPr>
          <w:rFonts w:asciiTheme="majorHAnsi" w:hAnsiTheme="majorHAnsi" w:cstheme="majorHAnsi"/>
          <w:sz w:val="22"/>
        </w:rPr>
      </w:pPr>
      <w:r w:rsidRPr="000D6227">
        <w:rPr>
          <w:rFonts w:asciiTheme="majorHAnsi" w:hAnsiTheme="majorHAnsi" w:cstheme="majorHAnsi"/>
          <w:b/>
          <w:bCs/>
          <w:sz w:val="22"/>
          <w:u w:val="single"/>
        </w:rPr>
        <w:t>ROTC/JROTC Awards</w:t>
      </w:r>
      <w:r w:rsidRPr="00B53738">
        <w:rPr>
          <w:rFonts w:asciiTheme="majorHAnsi" w:hAnsiTheme="majorHAnsi" w:cstheme="majorHAnsi"/>
          <w:sz w:val="22"/>
        </w:rPr>
        <w:t xml:space="preserve"> </w:t>
      </w:r>
    </w:p>
    <w:p w14:paraId="5E1C43C1" w14:textId="7D6027AA" w:rsidR="0038099F" w:rsidRDefault="0038099F" w:rsidP="00187542">
      <w:pPr>
        <w:pStyle w:val="NoSpacing"/>
        <w:jc w:val="both"/>
        <w:rPr>
          <w:rFonts w:asciiTheme="majorHAnsi" w:hAnsiTheme="majorHAnsi" w:cstheme="majorHAnsi"/>
          <w:sz w:val="22"/>
        </w:rPr>
      </w:pPr>
    </w:p>
    <w:p w14:paraId="577875D5" w14:textId="77777777" w:rsidR="0038099F" w:rsidRDefault="0038099F" w:rsidP="0038099F">
      <w:pPr>
        <w:pStyle w:val="NoSpacing"/>
        <w:jc w:val="both"/>
        <w:rPr>
          <w:rFonts w:asciiTheme="majorHAnsi" w:hAnsiTheme="majorHAnsi" w:cstheme="majorHAnsi"/>
          <w:sz w:val="22"/>
        </w:rPr>
        <w:sectPr w:rsidR="0038099F">
          <w:pgSz w:w="12240" w:h="15840"/>
          <w:pgMar w:top="1440" w:right="1440" w:bottom="1440" w:left="1440" w:header="720" w:footer="720" w:gutter="0"/>
          <w:cols w:space="720"/>
          <w:docGrid w:linePitch="360"/>
        </w:sectPr>
      </w:pPr>
    </w:p>
    <w:p w14:paraId="1079205D" w14:textId="77777777"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Indiana </w:t>
      </w:r>
    </w:p>
    <w:p w14:paraId="11DB3D1F"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Scholastic Excellence Awards – 1 </w:t>
      </w:r>
    </w:p>
    <w:p w14:paraId="22C47D9E"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6713E871" w14:textId="77777777" w:rsidR="0038099F" w:rsidRPr="0038099F" w:rsidRDefault="0038099F" w:rsidP="0038099F">
      <w:pPr>
        <w:pStyle w:val="NoSpacing"/>
        <w:jc w:val="both"/>
        <w:rPr>
          <w:rFonts w:asciiTheme="majorHAnsi" w:hAnsiTheme="majorHAnsi" w:cstheme="majorHAnsi"/>
          <w:sz w:val="22"/>
        </w:rPr>
      </w:pPr>
    </w:p>
    <w:p w14:paraId="01C93349" w14:textId="77777777"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Florida </w:t>
      </w:r>
    </w:p>
    <w:p w14:paraId="1EC13124"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7486FFB4"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740F026B" w14:textId="77777777" w:rsidR="003C40AD" w:rsidRDefault="003C40AD" w:rsidP="0038099F">
      <w:pPr>
        <w:pStyle w:val="NoSpacing"/>
        <w:jc w:val="both"/>
        <w:rPr>
          <w:rFonts w:asciiTheme="majorHAnsi" w:hAnsiTheme="majorHAnsi" w:cstheme="majorHAnsi"/>
          <w:b/>
          <w:bCs/>
          <w:sz w:val="22"/>
        </w:rPr>
      </w:pPr>
    </w:p>
    <w:p w14:paraId="4F9B73A7" w14:textId="0B91D116"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California  </w:t>
      </w:r>
    </w:p>
    <w:p w14:paraId="19B0BA64"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2BEB574F"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3421FBE1" w14:textId="77777777" w:rsidR="003C40AD" w:rsidRDefault="003C40AD" w:rsidP="0038099F">
      <w:pPr>
        <w:pStyle w:val="NoSpacing"/>
        <w:jc w:val="both"/>
        <w:rPr>
          <w:rFonts w:asciiTheme="majorHAnsi" w:hAnsiTheme="majorHAnsi" w:cstheme="majorHAnsi"/>
          <w:b/>
          <w:bCs/>
          <w:sz w:val="22"/>
        </w:rPr>
      </w:pPr>
    </w:p>
    <w:p w14:paraId="45E9E896" w14:textId="77777777" w:rsidR="00714628" w:rsidRDefault="00714628" w:rsidP="0038099F">
      <w:pPr>
        <w:pStyle w:val="NoSpacing"/>
        <w:jc w:val="both"/>
        <w:rPr>
          <w:rFonts w:asciiTheme="majorHAnsi" w:hAnsiTheme="majorHAnsi" w:cstheme="majorHAnsi"/>
          <w:b/>
          <w:bCs/>
          <w:sz w:val="22"/>
        </w:rPr>
      </w:pPr>
    </w:p>
    <w:p w14:paraId="40C3043D" w14:textId="4EF91D67"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Massachusetts </w:t>
      </w:r>
    </w:p>
    <w:p w14:paraId="14865ED2"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7D242ADC" w14:textId="25D66084" w:rsid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71076D9E" w14:textId="77777777" w:rsidR="003C40AD" w:rsidRDefault="003C40AD" w:rsidP="0038099F">
      <w:pPr>
        <w:pStyle w:val="NoSpacing"/>
        <w:jc w:val="both"/>
        <w:rPr>
          <w:rFonts w:asciiTheme="majorHAnsi" w:hAnsiTheme="majorHAnsi" w:cstheme="majorHAnsi"/>
          <w:b/>
          <w:bCs/>
          <w:sz w:val="22"/>
        </w:rPr>
      </w:pPr>
    </w:p>
    <w:p w14:paraId="6F8D41B1" w14:textId="1078454E"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Department of New York</w:t>
      </w:r>
    </w:p>
    <w:p w14:paraId="191E1951"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32BDEF33"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3B8E48E6" w14:textId="77777777" w:rsidR="0038099F" w:rsidRPr="0038099F" w:rsidRDefault="0038099F" w:rsidP="0038099F">
      <w:pPr>
        <w:pStyle w:val="NoSpacing"/>
        <w:jc w:val="both"/>
        <w:rPr>
          <w:rFonts w:asciiTheme="majorHAnsi" w:hAnsiTheme="majorHAnsi" w:cstheme="majorHAnsi"/>
          <w:sz w:val="22"/>
        </w:rPr>
      </w:pPr>
    </w:p>
    <w:p w14:paraId="5C8F836F" w14:textId="77777777"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Texas </w:t>
      </w:r>
    </w:p>
    <w:p w14:paraId="08B2180A"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3350DB86"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2C323ABA" w14:textId="77777777" w:rsidR="003C40AD" w:rsidRDefault="003C40AD" w:rsidP="0038099F">
      <w:pPr>
        <w:pStyle w:val="NoSpacing"/>
        <w:jc w:val="both"/>
        <w:rPr>
          <w:rFonts w:asciiTheme="majorHAnsi" w:hAnsiTheme="majorHAnsi" w:cstheme="majorHAnsi"/>
          <w:b/>
          <w:bCs/>
          <w:sz w:val="22"/>
        </w:rPr>
      </w:pPr>
    </w:p>
    <w:p w14:paraId="674432F7" w14:textId="77777777" w:rsidR="00714628" w:rsidRDefault="00714628" w:rsidP="0038099F">
      <w:pPr>
        <w:pStyle w:val="NoSpacing"/>
        <w:jc w:val="both"/>
        <w:rPr>
          <w:rFonts w:asciiTheme="majorHAnsi" w:hAnsiTheme="majorHAnsi" w:cstheme="majorHAnsi"/>
          <w:b/>
          <w:bCs/>
          <w:sz w:val="22"/>
        </w:rPr>
      </w:pPr>
    </w:p>
    <w:p w14:paraId="20AE04C1" w14:textId="77777777" w:rsidR="00714628" w:rsidRDefault="00714628" w:rsidP="0038099F">
      <w:pPr>
        <w:pStyle w:val="NoSpacing"/>
        <w:jc w:val="both"/>
        <w:rPr>
          <w:rFonts w:asciiTheme="majorHAnsi" w:hAnsiTheme="majorHAnsi" w:cstheme="majorHAnsi"/>
          <w:b/>
          <w:bCs/>
          <w:sz w:val="22"/>
        </w:rPr>
      </w:pPr>
    </w:p>
    <w:p w14:paraId="3A9EC89A" w14:textId="3E641608"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Illinois </w:t>
      </w:r>
    </w:p>
    <w:p w14:paraId="788288F8"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1</w:t>
      </w:r>
    </w:p>
    <w:p w14:paraId="42CD87CE"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 xml:space="preserve">Military Excellence Awards – 1 </w:t>
      </w:r>
    </w:p>
    <w:p w14:paraId="61DFD176" w14:textId="77777777" w:rsidR="0038099F" w:rsidRPr="0038099F" w:rsidRDefault="0038099F" w:rsidP="0038099F">
      <w:pPr>
        <w:pStyle w:val="NoSpacing"/>
        <w:jc w:val="both"/>
        <w:rPr>
          <w:rFonts w:asciiTheme="majorHAnsi" w:hAnsiTheme="majorHAnsi" w:cstheme="majorHAnsi"/>
          <w:sz w:val="22"/>
        </w:rPr>
      </w:pPr>
    </w:p>
    <w:p w14:paraId="62737DB9" w14:textId="77777777" w:rsidR="0038099F" w:rsidRPr="0038099F" w:rsidRDefault="0038099F" w:rsidP="0038099F">
      <w:pPr>
        <w:pStyle w:val="NoSpacing"/>
        <w:jc w:val="both"/>
        <w:rPr>
          <w:rFonts w:asciiTheme="majorHAnsi" w:hAnsiTheme="majorHAnsi" w:cstheme="majorHAnsi"/>
          <w:b/>
          <w:bCs/>
          <w:sz w:val="22"/>
        </w:rPr>
      </w:pPr>
      <w:r w:rsidRPr="0038099F">
        <w:rPr>
          <w:rFonts w:asciiTheme="majorHAnsi" w:hAnsiTheme="majorHAnsi" w:cstheme="majorHAnsi"/>
          <w:b/>
          <w:bCs/>
          <w:sz w:val="22"/>
        </w:rPr>
        <w:t xml:space="preserve">Department of New Mexico </w:t>
      </w:r>
    </w:p>
    <w:p w14:paraId="03AB0498" w14:textId="77777777" w:rsidR="0038099F" w:rsidRPr="0038099F" w:rsidRDefault="0038099F" w:rsidP="0038099F">
      <w:pPr>
        <w:pStyle w:val="NoSpacing"/>
        <w:jc w:val="both"/>
        <w:rPr>
          <w:rFonts w:asciiTheme="majorHAnsi" w:hAnsiTheme="majorHAnsi" w:cstheme="majorHAnsi"/>
          <w:sz w:val="22"/>
        </w:rPr>
      </w:pPr>
      <w:r w:rsidRPr="0038099F">
        <w:rPr>
          <w:rFonts w:asciiTheme="majorHAnsi" w:hAnsiTheme="majorHAnsi" w:cstheme="majorHAnsi"/>
          <w:sz w:val="22"/>
        </w:rPr>
        <w:t>Scholastic Excellence Awards – 3</w:t>
      </w:r>
    </w:p>
    <w:p w14:paraId="434D3EF3" w14:textId="0574D090" w:rsidR="0038099F" w:rsidRDefault="0038099F" w:rsidP="00187542">
      <w:pPr>
        <w:pStyle w:val="NoSpacing"/>
        <w:jc w:val="both"/>
        <w:rPr>
          <w:rFonts w:asciiTheme="majorHAnsi" w:hAnsiTheme="majorHAnsi" w:cstheme="majorHAnsi"/>
          <w:sz w:val="22"/>
        </w:rPr>
        <w:sectPr w:rsidR="0038099F" w:rsidSect="003C40AD">
          <w:type w:val="continuous"/>
          <w:pgSz w:w="12240" w:h="15840"/>
          <w:pgMar w:top="1440" w:right="1440" w:bottom="1440" w:left="1440" w:header="720" w:footer="720" w:gutter="0"/>
          <w:cols w:num="2" w:space="720"/>
          <w:docGrid w:linePitch="360"/>
        </w:sectPr>
      </w:pPr>
      <w:r w:rsidRPr="0038099F">
        <w:rPr>
          <w:rFonts w:asciiTheme="majorHAnsi" w:hAnsiTheme="majorHAnsi" w:cstheme="majorHAnsi"/>
          <w:sz w:val="22"/>
        </w:rPr>
        <w:t>Military Excellence Awards – 3</w:t>
      </w:r>
    </w:p>
    <w:p w14:paraId="52BE3C4B" w14:textId="77777777" w:rsidR="00187542" w:rsidRDefault="00187542" w:rsidP="00187542">
      <w:pPr>
        <w:pStyle w:val="NoSpacing"/>
        <w:jc w:val="both"/>
        <w:rPr>
          <w:rFonts w:asciiTheme="majorHAnsi" w:hAnsiTheme="majorHAnsi" w:cstheme="majorHAnsi"/>
          <w:b/>
          <w:bCs/>
          <w:sz w:val="22"/>
        </w:rPr>
        <w:sectPr w:rsidR="00187542" w:rsidSect="0038099F">
          <w:type w:val="continuous"/>
          <w:pgSz w:w="12240" w:h="15840"/>
          <w:pgMar w:top="1440" w:right="1440" w:bottom="1440" w:left="1440" w:header="720" w:footer="720" w:gutter="0"/>
          <w:cols w:space="720"/>
          <w:docGrid w:linePitch="360"/>
        </w:sectPr>
      </w:pPr>
    </w:p>
    <w:p w14:paraId="16F9E660" w14:textId="77777777" w:rsidR="00187542" w:rsidRDefault="00187542" w:rsidP="00187542">
      <w:pPr>
        <w:pStyle w:val="NoSpacing"/>
        <w:jc w:val="both"/>
        <w:rPr>
          <w:rFonts w:asciiTheme="majorHAnsi" w:hAnsiTheme="majorHAnsi" w:cstheme="majorHAnsi"/>
          <w:sz w:val="22"/>
        </w:rPr>
        <w:sectPr w:rsidR="00187542" w:rsidSect="0050018F">
          <w:type w:val="continuous"/>
          <w:pgSz w:w="12240" w:h="15840"/>
          <w:pgMar w:top="1440" w:right="1440" w:bottom="1440" w:left="1440" w:header="720" w:footer="720" w:gutter="0"/>
          <w:cols w:num="2" w:space="720"/>
          <w:docGrid w:linePitch="360"/>
        </w:sectPr>
      </w:pPr>
    </w:p>
    <w:p w14:paraId="1FD398DB" w14:textId="77777777" w:rsidR="00187542" w:rsidRDefault="00187542" w:rsidP="00187542">
      <w:pPr>
        <w:pStyle w:val="NoSpacing"/>
        <w:rPr>
          <w:rFonts w:asciiTheme="majorHAnsi" w:hAnsiTheme="majorHAnsi" w:cstheme="majorHAnsi"/>
          <w:sz w:val="22"/>
        </w:rPr>
      </w:pPr>
      <w:r w:rsidRPr="00B53738">
        <w:rPr>
          <w:rFonts w:asciiTheme="majorHAnsi" w:hAnsiTheme="majorHAnsi" w:cstheme="majorHAnsi"/>
          <w:b/>
          <w:bCs/>
          <w:sz w:val="22"/>
          <w:u w:val="single"/>
        </w:rPr>
        <w:t>TIP OF THE WEEK</w:t>
      </w:r>
      <w:r w:rsidRPr="00B53738">
        <w:rPr>
          <w:rFonts w:asciiTheme="majorHAnsi" w:hAnsiTheme="majorHAnsi" w:cstheme="majorHAnsi"/>
          <w:sz w:val="22"/>
        </w:rPr>
        <w:t xml:space="preserve"> </w:t>
      </w:r>
    </w:p>
    <w:p w14:paraId="139BD072" w14:textId="77777777" w:rsidR="00187542" w:rsidRDefault="00187542" w:rsidP="00187542">
      <w:pPr>
        <w:pStyle w:val="NoSpacing"/>
        <w:rPr>
          <w:rFonts w:asciiTheme="majorHAnsi" w:hAnsiTheme="majorHAnsi" w:cstheme="majorHAnsi"/>
          <w:sz w:val="22"/>
        </w:rPr>
      </w:pPr>
    </w:p>
    <w:p w14:paraId="75947FF6" w14:textId="461E296F" w:rsidR="00187542" w:rsidRPr="003C40AD" w:rsidRDefault="003C40AD" w:rsidP="00187542">
      <w:pPr>
        <w:pStyle w:val="NoSpacing"/>
        <w:jc w:val="both"/>
        <w:rPr>
          <w:rFonts w:asciiTheme="majorHAnsi" w:hAnsiTheme="majorHAnsi" w:cstheme="majorHAnsi"/>
          <w:b/>
          <w:sz w:val="22"/>
        </w:rPr>
      </w:pPr>
      <w:r w:rsidRPr="003C40AD">
        <w:rPr>
          <w:rFonts w:asciiTheme="majorHAnsi" w:hAnsiTheme="majorHAnsi" w:cstheme="majorHAnsi"/>
          <w:b/>
          <w:sz w:val="22"/>
        </w:rPr>
        <w:t xml:space="preserve">How to </w:t>
      </w:r>
      <w:r>
        <w:rPr>
          <w:rFonts w:asciiTheme="majorHAnsi" w:hAnsiTheme="majorHAnsi" w:cstheme="majorHAnsi"/>
          <w:b/>
          <w:sz w:val="22"/>
        </w:rPr>
        <w:t>S</w:t>
      </w:r>
      <w:r w:rsidRPr="003C40AD">
        <w:rPr>
          <w:rFonts w:asciiTheme="majorHAnsi" w:hAnsiTheme="majorHAnsi" w:cstheme="majorHAnsi"/>
          <w:b/>
          <w:sz w:val="22"/>
        </w:rPr>
        <w:t xml:space="preserve">pot a </w:t>
      </w:r>
      <w:r>
        <w:rPr>
          <w:rFonts w:asciiTheme="majorHAnsi" w:hAnsiTheme="majorHAnsi" w:cstheme="majorHAnsi"/>
          <w:b/>
          <w:sz w:val="22"/>
        </w:rPr>
        <w:t>B</w:t>
      </w:r>
      <w:r w:rsidRPr="003C40AD">
        <w:rPr>
          <w:rFonts w:asciiTheme="majorHAnsi" w:hAnsiTheme="majorHAnsi" w:cstheme="majorHAnsi"/>
          <w:b/>
          <w:sz w:val="22"/>
        </w:rPr>
        <w:t xml:space="preserve">iased </w:t>
      </w:r>
      <w:r>
        <w:rPr>
          <w:rFonts w:asciiTheme="majorHAnsi" w:hAnsiTheme="majorHAnsi" w:cstheme="majorHAnsi"/>
          <w:b/>
          <w:sz w:val="22"/>
        </w:rPr>
        <w:t>N</w:t>
      </w:r>
      <w:r w:rsidRPr="003C40AD">
        <w:rPr>
          <w:rFonts w:asciiTheme="majorHAnsi" w:hAnsiTheme="majorHAnsi" w:cstheme="majorHAnsi"/>
          <w:b/>
          <w:sz w:val="22"/>
        </w:rPr>
        <w:t xml:space="preserve">ews </w:t>
      </w:r>
      <w:r>
        <w:rPr>
          <w:rFonts w:asciiTheme="majorHAnsi" w:hAnsiTheme="majorHAnsi" w:cstheme="majorHAnsi"/>
          <w:b/>
          <w:sz w:val="22"/>
        </w:rPr>
        <w:t>S</w:t>
      </w:r>
      <w:r w:rsidRPr="003C40AD">
        <w:rPr>
          <w:rFonts w:asciiTheme="majorHAnsi" w:hAnsiTheme="majorHAnsi" w:cstheme="majorHAnsi"/>
          <w:b/>
          <w:sz w:val="22"/>
        </w:rPr>
        <w:t>ource</w:t>
      </w:r>
    </w:p>
    <w:p w14:paraId="161E8A0E" w14:textId="2CA2F7A1" w:rsidR="003C40AD" w:rsidRDefault="003C40AD" w:rsidP="00187542">
      <w:pPr>
        <w:pStyle w:val="NoSpacing"/>
        <w:jc w:val="both"/>
        <w:rPr>
          <w:rFonts w:asciiTheme="majorHAnsi" w:hAnsiTheme="majorHAnsi" w:cstheme="majorHAnsi"/>
          <w:bCs/>
          <w:sz w:val="22"/>
        </w:rPr>
      </w:pPr>
    </w:p>
    <w:p w14:paraId="0302AC57" w14:textId="29583955" w:rsidR="003C40AD" w:rsidRPr="003C40AD" w:rsidRDefault="003C40AD" w:rsidP="004166B3">
      <w:pPr>
        <w:pStyle w:val="NoSpacing"/>
        <w:rPr>
          <w:rFonts w:asciiTheme="majorHAnsi" w:hAnsiTheme="majorHAnsi" w:cstheme="majorHAnsi"/>
          <w:bCs/>
          <w:sz w:val="22"/>
        </w:rPr>
      </w:pPr>
      <w:r>
        <w:rPr>
          <w:rFonts w:asciiTheme="majorHAnsi" w:hAnsiTheme="majorHAnsi" w:cstheme="majorHAnsi"/>
          <w:bCs/>
          <w:sz w:val="22"/>
        </w:rPr>
        <w:t>When keeping up to date on the latest National Security news, it is helpful to ensure that the news you are reading is not heavily skewed towards one side</w:t>
      </w:r>
      <w:r w:rsidR="004166B3">
        <w:rPr>
          <w:rFonts w:asciiTheme="majorHAnsi" w:hAnsiTheme="majorHAnsi" w:cstheme="majorHAnsi"/>
          <w:bCs/>
          <w:sz w:val="22"/>
        </w:rPr>
        <w:t xml:space="preserve"> or that the article contains misinformation or disinformation</w:t>
      </w:r>
      <w:r>
        <w:rPr>
          <w:rFonts w:asciiTheme="majorHAnsi" w:hAnsiTheme="majorHAnsi" w:cstheme="majorHAnsi"/>
          <w:bCs/>
          <w:sz w:val="22"/>
        </w:rPr>
        <w:t>. Here are some tips on how to spot a biased new source:</w:t>
      </w:r>
    </w:p>
    <w:p w14:paraId="281706EB" w14:textId="77777777" w:rsidR="00611CDD" w:rsidRPr="00611CDD" w:rsidRDefault="00611CDD" w:rsidP="00611CDD">
      <w:pPr>
        <w:pStyle w:val="NoSpacing"/>
        <w:rPr>
          <w:rFonts w:asciiTheme="majorHAnsi" w:hAnsiTheme="majorHAnsi" w:cstheme="majorHAnsi"/>
          <w:sz w:val="22"/>
        </w:rPr>
      </w:pPr>
    </w:p>
    <w:p w14:paraId="73DB04A6" w14:textId="77777777" w:rsidR="00611CDD" w:rsidRPr="00611CDD" w:rsidRDefault="00611CDD" w:rsidP="00611CDD">
      <w:pPr>
        <w:pStyle w:val="NoSpacing"/>
        <w:rPr>
          <w:rFonts w:asciiTheme="majorHAnsi" w:hAnsiTheme="majorHAnsi" w:cstheme="majorHAnsi"/>
          <w:b/>
          <w:bCs/>
          <w:sz w:val="22"/>
        </w:rPr>
      </w:pPr>
      <w:r w:rsidRPr="00611CDD">
        <w:rPr>
          <w:rFonts w:asciiTheme="majorHAnsi" w:hAnsiTheme="majorHAnsi" w:cstheme="majorHAnsi"/>
          <w:b/>
          <w:bCs/>
          <w:sz w:val="22"/>
        </w:rPr>
        <w:t>1. It can't be verified.</w:t>
      </w:r>
    </w:p>
    <w:p w14:paraId="344E5782" w14:textId="77777777" w:rsidR="00611CDD" w:rsidRPr="00611CDD" w:rsidRDefault="00611CDD" w:rsidP="00611CDD">
      <w:pPr>
        <w:pStyle w:val="NoSpacing"/>
        <w:ind w:firstLine="720"/>
        <w:rPr>
          <w:rFonts w:asciiTheme="majorHAnsi" w:hAnsiTheme="majorHAnsi" w:cstheme="majorHAnsi"/>
          <w:sz w:val="22"/>
        </w:rPr>
      </w:pPr>
      <w:r w:rsidRPr="00611CDD">
        <w:rPr>
          <w:rFonts w:asciiTheme="majorHAnsi" w:hAnsiTheme="majorHAnsi" w:cstheme="majorHAnsi"/>
          <w:sz w:val="22"/>
        </w:rPr>
        <w:t>A false or misleading news article may or may not have links in it tracing its sources; if it does, these links may not lead to articles outside of the site's domain or may not contain information pertinent to the article topic.</w:t>
      </w:r>
    </w:p>
    <w:p w14:paraId="3C7FD757" w14:textId="77777777" w:rsidR="00611CDD" w:rsidRDefault="00611CDD" w:rsidP="00611CDD">
      <w:pPr>
        <w:pStyle w:val="NoSpacing"/>
        <w:rPr>
          <w:rFonts w:asciiTheme="majorHAnsi" w:hAnsiTheme="majorHAnsi" w:cstheme="majorHAnsi"/>
          <w:sz w:val="22"/>
        </w:rPr>
      </w:pPr>
    </w:p>
    <w:p w14:paraId="1FBD522A" w14:textId="77777777" w:rsidR="007E15B7" w:rsidRDefault="007E15B7" w:rsidP="00611CDD">
      <w:pPr>
        <w:pStyle w:val="NoSpacing"/>
        <w:rPr>
          <w:rFonts w:asciiTheme="majorHAnsi" w:hAnsiTheme="majorHAnsi" w:cstheme="majorHAnsi"/>
          <w:sz w:val="22"/>
        </w:rPr>
      </w:pPr>
    </w:p>
    <w:p w14:paraId="24204CE2" w14:textId="77777777" w:rsidR="007E15B7" w:rsidRPr="00611CDD" w:rsidRDefault="007E15B7" w:rsidP="00611CDD">
      <w:pPr>
        <w:pStyle w:val="NoSpacing"/>
        <w:rPr>
          <w:rFonts w:asciiTheme="majorHAnsi" w:hAnsiTheme="majorHAnsi" w:cstheme="majorHAnsi"/>
          <w:sz w:val="22"/>
        </w:rPr>
      </w:pPr>
    </w:p>
    <w:p w14:paraId="4EE5CE9C" w14:textId="77777777" w:rsidR="007E15B7" w:rsidRDefault="007E15B7" w:rsidP="00611CDD">
      <w:pPr>
        <w:pStyle w:val="NoSpacing"/>
        <w:rPr>
          <w:rFonts w:asciiTheme="majorHAnsi" w:hAnsiTheme="majorHAnsi" w:cstheme="majorHAnsi"/>
          <w:b/>
          <w:bCs/>
          <w:sz w:val="22"/>
        </w:rPr>
      </w:pPr>
    </w:p>
    <w:p w14:paraId="0F74F887" w14:textId="06323347" w:rsidR="00611CDD" w:rsidRPr="00611CDD" w:rsidRDefault="00611CDD" w:rsidP="00611CDD">
      <w:pPr>
        <w:pStyle w:val="NoSpacing"/>
        <w:rPr>
          <w:rFonts w:asciiTheme="majorHAnsi" w:hAnsiTheme="majorHAnsi" w:cstheme="majorHAnsi"/>
          <w:b/>
          <w:bCs/>
          <w:sz w:val="22"/>
        </w:rPr>
      </w:pPr>
      <w:r w:rsidRPr="00611CDD">
        <w:rPr>
          <w:rFonts w:asciiTheme="majorHAnsi" w:hAnsiTheme="majorHAnsi" w:cstheme="majorHAnsi"/>
          <w:b/>
          <w:bCs/>
          <w:sz w:val="22"/>
        </w:rPr>
        <w:t>2. It appeals to emotion.</w:t>
      </w:r>
    </w:p>
    <w:p w14:paraId="156F174E" w14:textId="38D25E4E" w:rsidR="00611CDD" w:rsidRPr="00611CDD" w:rsidRDefault="00611CDD" w:rsidP="00611CDD">
      <w:pPr>
        <w:pStyle w:val="NoSpacing"/>
        <w:ind w:firstLine="720"/>
        <w:rPr>
          <w:rFonts w:asciiTheme="majorHAnsi" w:hAnsiTheme="majorHAnsi" w:cstheme="majorHAnsi"/>
          <w:sz w:val="22"/>
        </w:rPr>
      </w:pPr>
      <w:r w:rsidRPr="00611CDD">
        <w:rPr>
          <w:rFonts w:asciiTheme="majorHAnsi" w:hAnsiTheme="majorHAnsi" w:cstheme="majorHAnsi"/>
          <w:sz w:val="22"/>
        </w:rPr>
        <w:t xml:space="preserve">Deliberately misleading news plays on your emotions. Writers of 'fake' news know that articles that appeal to extreme emotion are more likely to get clicks. If an article makes you really angry or super </w:t>
      </w:r>
      <w:r w:rsidR="004166B3">
        <w:rPr>
          <w:rFonts w:asciiTheme="majorHAnsi" w:hAnsiTheme="majorHAnsi" w:cstheme="majorHAnsi"/>
          <w:sz w:val="22"/>
        </w:rPr>
        <w:t>upset</w:t>
      </w:r>
      <w:r w:rsidRPr="00611CDD">
        <w:rPr>
          <w:rFonts w:asciiTheme="majorHAnsi" w:hAnsiTheme="majorHAnsi" w:cstheme="majorHAnsi"/>
          <w:sz w:val="22"/>
        </w:rPr>
        <w:t>, check those facts!</w:t>
      </w:r>
    </w:p>
    <w:p w14:paraId="61DDD104" w14:textId="77777777" w:rsidR="00611CDD" w:rsidRPr="00611CDD" w:rsidRDefault="00611CDD" w:rsidP="00611CDD">
      <w:pPr>
        <w:pStyle w:val="NoSpacing"/>
        <w:rPr>
          <w:rFonts w:asciiTheme="majorHAnsi" w:hAnsiTheme="majorHAnsi" w:cstheme="majorHAnsi"/>
          <w:sz w:val="22"/>
        </w:rPr>
      </w:pPr>
    </w:p>
    <w:p w14:paraId="15A883D0" w14:textId="77777777" w:rsidR="00611CDD" w:rsidRPr="00611CDD" w:rsidRDefault="00611CDD" w:rsidP="00611CDD">
      <w:pPr>
        <w:pStyle w:val="NoSpacing"/>
        <w:rPr>
          <w:rFonts w:asciiTheme="majorHAnsi" w:hAnsiTheme="majorHAnsi" w:cstheme="majorHAnsi"/>
          <w:b/>
          <w:bCs/>
          <w:sz w:val="22"/>
        </w:rPr>
      </w:pPr>
      <w:r w:rsidRPr="00611CDD">
        <w:rPr>
          <w:rFonts w:asciiTheme="majorHAnsi" w:hAnsiTheme="majorHAnsi" w:cstheme="majorHAnsi"/>
          <w:b/>
          <w:bCs/>
          <w:sz w:val="22"/>
        </w:rPr>
        <w:t>3. Authors usually are not experts.</w:t>
      </w:r>
    </w:p>
    <w:p w14:paraId="7CD5719D" w14:textId="77777777" w:rsidR="00611CDD" w:rsidRPr="00611CDD" w:rsidRDefault="00611CDD" w:rsidP="00611CDD">
      <w:pPr>
        <w:pStyle w:val="NoSpacing"/>
        <w:ind w:firstLine="720"/>
        <w:rPr>
          <w:rFonts w:asciiTheme="majorHAnsi" w:hAnsiTheme="majorHAnsi" w:cstheme="majorHAnsi"/>
          <w:sz w:val="22"/>
        </w:rPr>
      </w:pPr>
      <w:r w:rsidRPr="00611CDD">
        <w:rPr>
          <w:rFonts w:asciiTheme="majorHAnsi" w:hAnsiTheme="majorHAnsi" w:cstheme="majorHAnsi"/>
          <w:sz w:val="22"/>
        </w:rPr>
        <w:t>Sometimes they are not even journalists, often they are employees paid to write click-bait. Check the author's credentials by running their name through a search engine to see where else and what else they have written.</w:t>
      </w:r>
    </w:p>
    <w:p w14:paraId="237496F0" w14:textId="77777777" w:rsidR="00611CDD" w:rsidRPr="00611CDD" w:rsidRDefault="00611CDD" w:rsidP="00611CDD">
      <w:pPr>
        <w:pStyle w:val="NoSpacing"/>
        <w:rPr>
          <w:rFonts w:asciiTheme="majorHAnsi" w:hAnsiTheme="majorHAnsi" w:cstheme="majorHAnsi"/>
          <w:sz w:val="22"/>
        </w:rPr>
      </w:pPr>
    </w:p>
    <w:p w14:paraId="4ACF3540" w14:textId="77777777" w:rsidR="00611CDD" w:rsidRPr="00611CDD" w:rsidRDefault="00611CDD" w:rsidP="00611CDD">
      <w:pPr>
        <w:pStyle w:val="NoSpacing"/>
        <w:rPr>
          <w:rFonts w:asciiTheme="majorHAnsi" w:hAnsiTheme="majorHAnsi" w:cstheme="majorHAnsi"/>
          <w:b/>
          <w:bCs/>
          <w:sz w:val="22"/>
        </w:rPr>
      </w:pPr>
      <w:r w:rsidRPr="00611CDD">
        <w:rPr>
          <w:rFonts w:asciiTheme="majorHAnsi" w:hAnsiTheme="majorHAnsi" w:cstheme="majorHAnsi"/>
          <w:b/>
          <w:bCs/>
          <w:sz w:val="22"/>
        </w:rPr>
        <w:t>4. The claims cannot be easily found elsewhere.</w:t>
      </w:r>
    </w:p>
    <w:p w14:paraId="0A3ABDB5" w14:textId="77777777" w:rsidR="00611CDD" w:rsidRPr="00611CDD" w:rsidRDefault="00611CDD" w:rsidP="00611CDD">
      <w:pPr>
        <w:pStyle w:val="NoSpacing"/>
        <w:ind w:firstLine="720"/>
        <w:rPr>
          <w:rFonts w:asciiTheme="majorHAnsi" w:hAnsiTheme="majorHAnsi" w:cstheme="majorHAnsi"/>
          <w:sz w:val="22"/>
        </w:rPr>
      </w:pPr>
      <w:r w:rsidRPr="00611CDD">
        <w:rPr>
          <w:rFonts w:asciiTheme="majorHAnsi" w:hAnsiTheme="majorHAnsi" w:cstheme="majorHAnsi"/>
          <w:sz w:val="22"/>
        </w:rPr>
        <w:t>If you look up the main idea of the news article in a search engine you may not be able to find it covered in any reputable news sources.</w:t>
      </w:r>
    </w:p>
    <w:p w14:paraId="0A8C79FC" w14:textId="77777777" w:rsidR="00611CDD" w:rsidRPr="00611CDD" w:rsidRDefault="00611CDD" w:rsidP="00611CDD">
      <w:pPr>
        <w:pStyle w:val="NoSpacing"/>
        <w:rPr>
          <w:rFonts w:asciiTheme="majorHAnsi" w:hAnsiTheme="majorHAnsi" w:cstheme="majorHAnsi"/>
          <w:sz w:val="22"/>
        </w:rPr>
      </w:pPr>
    </w:p>
    <w:p w14:paraId="4A3078FC" w14:textId="1BE9B486" w:rsidR="00611CDD" w:rsidRPr="00611CDD" w:rsidRDefault="00611CDD" w:rsidP="00611CDD">
      <w:pPr>
        <w:pStyle w:val="NoSpacing"/>
        <w:rPr>
          <w:rFonts w:asciiTheme="majorHAnsi" w:hAnsiTheme="majorHAnsi" w:cstheme="majorHAnsi"/>
          <w:b/>
          <w:bCs/>
          <w:sz w:val="22"/>
        </w:rPr>
      </w:pPr>
      <w:r w:rsidRPr="00611CDD">
        <w:rPr>
          <w:rFonts w:asciiTheme="majorHAnsi" w:hAnsiTheme="majorHAnsi" w:cstheme="majorHAnsi"/>
          <w:b/>
          <w:bCs/>
          <w:sz w:val="22"/>
        </w:rPr>
        <w:t>5. Is the site legit</w:t>
      </w:r>
      <w:r w:rsidR="004166B3">
        <w:rPr>
          <w:rFonts w:asciiTheme="majorHAnsi" w:hAnsiTheme="majorHAnsi" w:cstheme="majorHAnsi"/>
          <w:b/>
          <w:bCs/>
          <w:sz w:val="22"/>
        </w:rPr>
        <w:t>imate</w:t>
      </w:r>
      <w:r w:rsidRPr="00611CDD">
        <w:rPr>
          <w:rFonts w:asciiTheme="majorHAnsi" w:hAnsiTheme="majorHAnsi" w:cstheme="majorHAnsi"/>
          <w:b/>
          <w:bCs/>
          <w:sz w:val="22"/>
        </w:rPr>
        <w:t>?</w:t>
      </w:r>
    </w:p>
    <w:p w14:paraId="1F7D2EA0" w14:textId="409E3D7A" w:rsidR="00611CDD" w:rsidRPr="00611CDD" w:rsidRDefault="00611CDD" w:rsidP="00611CDD">
      <w:pPr>
        <w:pStyle w:val="NoSpacing"/>
        <w:ind w:firstLine="720"/>
        <w:rPr>
          <w:rFonts w:asciiTheme="majorHAnsi" w:hAnsiTheme="majorHAnsi" w:cstheme="majorHAnsi"/>
          <w:sz w:val="22"/>
        </w:rPr>
      </w:pPr>
      <w:r w:rsidRPr="00611CDD">
        <w:rPr>
          <w:rFonts w:asciiTheme="majorHAnsi" w:hAnsiTheme="majorHAnsi" w:cstheme="majorHAnsi"/>
          <w:sz w:val="22"/>
        </w:rPr>
        <w:t>Did your article come from abcnews.com.co? Or mercola.com? Realnewsrightnow.com? These and a host of others regularly post false or misleading information.</w:t>
      </w:r>
    </w:p>
    <w:p w14:paraId="37601AE5" w14:textId="09354566" w:rsidR="00611CDD" w:rsidRPr="00611CDD" w:rsidRDefault="00611CDD" w:rsidP="00611CDD">
      <w:pPr>
        <w:shd w:val="clear" w:color="auto" w:fill="FFFFFF"/>
        <w:spacing w:line="240" w:lineRule="auto"/>
        <w:rPr>
          <w:rFonts w:ascii="Segoe UI" w:eastAsia="Times New Roman" w:hAnsi="Segoe UI" w:cs="Segoe UI"/>
          <w:color w:val="292F33"/>
          <w:sz w:val="26"/>
          <w:szCs w:val="26"/>
        </w:rPr>
      </w:pPr>
    </w:p>
    <w:p w14:paraId="468B6674" w14:textId="77777777" w:rsidR="00611CDD" w:rsidRPr="00367457" w:rsidRDefault="00611CDD" w:rsidP="00611CDD">
      <w:pPr>
        <w:pStyle w:val="NoSpacing"/>
        <w:rPr>
          <w:rFonts w:asciiTheme="majorHAnsi" w:hAnsiTheme="majorHAnsi" w:cstheme="majorHAnsi"/>
          <w:b/>
          <w:sz w:val="22"/>
        </w:rPr>
      </w:pPr>
    </w:p>
    <w:p w14:paraId="3A43036C" w14:textId="77777777" w:rsidR="00187542" w:rsidRDefault="00187542" w:rsidP="00187542">
      <w:pPr>
        <w:pStyle w:val="NoSpacing"/>
        <w:rPr>
          <w:rFonts w:asciiTheme="majorHAnsi" w:hAnsiTheme="majorHAnsi" w:cstheme="majorHAnsi"/>
          <w:b/>
          <w:sz w:val="22"/>
        </w:rPr>
      </w:pPr>
    </w:p>
    <w:p w14:paraId="37E71955" w14:textId="77777777" w:rsidR="00187542" w:rsidRPr="00367457" w:rsidRDefault="00187542" w:rsidP="00187542">
      <w:pPr>
        <w:pStyle w:val="NoSpacing"/>
        <w:rPr>
          <w:rFonts w:asciiTheme="majorHAnsi" w:hAnsiTheme="majorHAnsi" w:cstheme="majorHAnsi"/>
          <w:b/>
          <w:sz w:val="22"/>
        </w:rPr>
      </w:pPr>
    </w:p>
    <w:p w14:paraId="37C39637" w14:textId="77777777" w:rsidR="00187542" w:rsidRPr="00B53738" w:rsidRDefault="00187542" w:rsidP="00187542">
      <w:pPr>
        <w:pStyle w:val="NoSpacing"/>
        <w:rPr>
          <w:rFonts w:asciiTheme="majorHAnsi" w:hAnsiTheme="majorHAnsi" w:cstheme="majorHAnsi"/>
          <w:sz w:val="22"/>
        </w:rPr>
      </w:pPr>
    </w:p>
    <w:p w14:paraId="656688A1" w14:textId="77777777" w:rsidR="00187542" w:rsidRDefault="00187542" w:rsidP="00187542"/>
    <w:p w14:paraId="02D32B1B" w14:textId="77777777" w:rsidR="00BB3BA0" w:rsidRDefault="00BB3BA0"/>
    <w:sectPr w:rsidR="00BB3BA0" w:rsidSect="005001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744"/>
    <w:multiLevelType w:val="hybridMultilevel"/>
    <w:tmpl w:val="F83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50A3B"/>
    <w:multiLevelType w:val="hybridMultilevel"/>
    <w:tmpl w:val="3132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3837"/>
    <w:multiLevelType w:val="hybridMultilevel"/>
    <w:tmpl w:val="83C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56E67"/>
    <w:multiLevelType w:val="hybridMultilevel"/>
    <w:tmpl w:val="72A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266C6"/>
    <w:multiLevelType w:val="hybridMultilevel"/>
    <w:tmpl w:val="2B8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90B99"/>
    <w:multiLevelType w:val="hybridMultilevel"/>
    <w:tmpl w:val="7EFC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D71D34"/>
    <w:multiLevelType w:val="hybridMultilevel"/>
    <w:tmpl w:val="222A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331B7"/>
    <w:multiLevelType w:val="hybridMultilevel"/>
    <w:tmpl w:val="D83E6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37095">
    <w:abstractNumId w:val="1"/>
  </w:num>
  <w:num w:numId="2" w16cid:durableId="1942453351">
    <w:abstractNumId w:val="5"/>
  </w:num>
  <w:num w:numId="3" w16cid:durableId="1137992363">
    <w:abstractNumId w:val="7"/>
  </w:num>
  <w:num w:numId="4" w16cid:durableId="2004120099">
    <w:abstractNumId w:val="6"/>
  </w:num>
  <w:num w:numId="5" w16cid:durableId="1970821459">
    <w:abstractNumId w:val="4"/>
  </w:num>
  <w:num w:numId="6" w16cid:durableId="331294600">
    <w:abstractNumId w:val="0"/>
  </w:num>
  <w:num w:numId="7" w16cid:durableId="1357269932">
    <w:abstractNumId w:val="3"/>
  </w:num>
  <w:num w:numId="8" w16cid:durableId="364528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2"/>
    <w:rsid w:val="00164010"/>
    <w:rsid w:val="00187542"/>
    <w:rsid w:val="001E54F3"/>
    <w:rsid w:val="00214E04"/>
    <w:rsid w:val="0024106F"/>
    <w:rsid w:val="002E1E70"/>
    <w:rsid w:val="0038099F"/>
    <w:rsid w:val="0039373D"/>
    <w:rsid w:val="003B02BC"/>
    <w:rsid w:val="003C40AD"/>
    <w:rsid w:val="004166B3"/>
    <w:rsid w:val="00472521"/>
    <w:rsid w:val="00566302"/>
    <w:rsid w:val="00567BD5"/>
    <w:rsid w:val="0057539C"/>
    <w:rsid w:val="00611CDD"/>
    <w:rsid w:val="00624B6A"/>
    <w:rsid w:val="00714628"/>
    <w:rsid w:val="00757F4B"/>
    <w:rsid w:val="007C309E"/>
    <w:rsid w:val="007E15B7"/>
    <w:rsid w:val="00AC0BE4"/>
    <w:rsid w:val="00BB3BA0"/>
    <w:rsid w:val="00C32249"/>
    <w:rsid w:val="00DA09B1"/>
    <w:rsid w:val="00F77942"/>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29AB"/>
  <w15:chartTrackingRefBased/>
  <w15:docId w15:val="{51A6EC3C-ADFC-454D-9C09-48846DA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87542"/>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542"/>
    <w:pPr>
      <w:spacing w:after="0" w:line="240" w:lineRule="auto"/>
    </w:pPr>
    <w:rPr>
      <w:rFonts w:ascii="Calibri"/>
      <w:sz w:val="24"/>
    </w:rPr>
  </w:style>
  <w:style w:type="character" w:styleId="Hyperlink">
    <w:name w:val="Hyperlink"/>
    <w:basedOn w:val="DefaultParagraphFont"/>
    <w:uiPriority w:val="99"/>
    <w:unhideWhenUsed/>
    <w:rsid w:val="00187542"/>
    <w:rPr>
      <w:color w:val="0563C1"/>
      <w:u w:val="single"/>
    </w:rPr>
  </w:style>
  <w:style w:type="paragraph" w:styleId="Header">
    <w:name w:val="header"/>
    <w:basedOn w:val="Normal"/>
    <w:link w:val="HeaderChar"/>
    <w:uiPriority w:val="99"/>
    <w:semiHidden/>
    <w:unhideWhenUsed/>
    <w:rsid w:val="001875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7542"/>
    <w:rPr>
      <w:rFonts w:ascii="Calibri"/>
      <w:sz w:val="24"/>
    </w:rPr>
  </w:style>
  <w:style w:type="paragraph" w:styleId="ListParagraph">
    <w:name w:val="List Paragraph"/>
    <w:basedOn w:val="Normal"/>
    <w:uiPriority w:val="34"/>
    <w:qFormat/>
    <w:rsid w:val="00187542"/>
    <w:pPr>
      <w:ind w:left="720"/>
      <w:contextualSpacing/>
    </w:pPr>
  </w:style>
  <w:style w:type="character" w:styleId="UnresolvedMention">
    <w:name w:val="Unresolved Mention"/>
    <w:basedOn w:val="DefaultParagraphFont"/>
    <w:uiPriority w:val="99"/>
    <w:semiHidden/>
    <w:unhideWhenUsed/>
    <w:rsid w:val="0024106F"/>
    <w:rPr>
      <w:color w:val="605E5C"/>
      <w:shd w:val="clear" w:color="auto" w:fill="E1DFDD"/>
    </w:rPr>
  </w:style>
  <w:style w:type="paragraph" w:styleId="NormalWeb">
    <w:name w:val="Normal (Web)"/>
    <w:basedOn w:val="Normal"/>
    <w:uiPriority w:val="99"/>
    <w:semiHidden/>
    <w:unhideWhenUsed/>
    <w:rsid w:val="00611CD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4177">
      <w:bodyDiv w:val="1"/>
      <w:marLeft w:val="0"/>
      <w:marRight w:val="0"/>
      <w:marTop w:val="0"/>
      <w:marBottom w:val="0"/>
      <w:divBdr>
        <w:top w:val="none" w:sz="0" w:space="0" w:color="auto"/>
        <w:left w:val="none" w:sz="0" w:space="0" w:color="auto"/>
        <w:bottom w:val="none" w:sz="0" w:space="0" w:color="auto"/>
        <w:right w:val="none" w:sz="0" w:space="0" w:color="auto"/>
      </w:divBdr>
      <w:divsChild>
        <w:div w:id="1269702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4112153">
      <w:bodyDiv w:val="1"/>
      <w:marLeft w:val="0"/>
      <w:marRight w:val="0"/>
      <w:marTop w:val="0"/>
      <w:marBottom w:val="0"/>
      <w:divBdr>
        <w:top w:val="none" w:sz="0" w:space="0" w:color="auto"/>
        <w:left w:val="none" w:sz="0" w:space="0" w:color="auto"/>
        <w:bottom w:val="none" w:sz="0" w:space="0" w:color="auto"/>
        <w:right w:val="none" w:sz="0" w:space="0" w:color="auto"/>
      </w:divBdr>
    </w:div>
    <w:div w:id="1508980216">
      <w:bodyDiv w:val="1"/>
      <w:marLeft w:val="0"/>
      <w:marRight w:val="0"/>
      <w:marTop w:val="0"/>
      <w:marBottom w:val="0"/>
      <w:divBdr>
        <w:top w:val="none" w:sz="0" w:space="0" w:color="auto"/>
        <w:left w:val="none" w:sz="0" w:space="0" w:color="auto"/>
        <w:bottom w:val="none" w:sz="0" w:space="0" w:color="auto"/>
        <w:right w:val="none" w:sz="0" w:space="0" w:color="auto"/>
      </w:divBdr>
    </w:div>
    <w:div w:id="20758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y.mil/qualityoflife/" TargetMode="External"/><Relationship Id="rId13" Type="http://schemas.openxmlformats.org/officeDocument/2006/relationships/hyperlink" Target="https://www.brookings.edu/events/u-s-taiwan-relations-will-chinas-challenge-lead-to-a-crisis/" TargetMode="External"/><Relationship Id="rId3" Type="http://schemas.openxmlformats.org/officeDocument/2006/relationships/settings" Target="settings.xml"/><Relationship Id="rId7" Type="http://schemas.openxmlformats.org/officeDocument/2006/relationships/hyperlink" Target="https://www.army.mil/" TargetMode="External"/><Relationship Id="rId12" Type="http://schemas.openxmlformats.org/officeDocument/2006/relationships/hyperlink" Target="https://vandenbergcoalition.org/upcoming-book-talk-decisive-dec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www.congress.gov/bill/118th-congress/house-bill/932/cosponsors?s=1&amp;r=1&amp;q=%7B%22search%22%3A%5B%22hr932%22%5D%7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ongress.gov/bill/118th-congress/house-bill/932/cosponsors?s=1&amp;r=1&amp;q=%7B%22search%22%3A%5B%22hr932%22%5D%7D" TargetMode="External"/><Relationship Id="rId4" Type="http://schemas.openxmlformats.org/officeDocument/2006/relationships/webSettings" Target="webSettings.xml"/><Relationship Id="rId9" Type="http://schemas.openxmlformats.org/officeDocument/2006/relationships/hyperlink" Target="https://www.defense.gov/News/News-Stories/Article/Article/3260434/dod-begins-implementing-naming-commission-recomme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Alyson V.</dc:creator>
  <cp:keywords/>
  <dc:description/>
  <cp:lastModifiedBy>Brown, Andre T.</cp:lastModifiedBy>
  <cp:revision>3</cp:revision>
  <dcterms:created xsi:type="dcterms:W3CDTF">2023-05-05T15:13:00Z</dcterms:created>
  <dcterms:modified xsi:type="dcterms:W3CDTF">2023-05-05T15:47:00Z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2023-05-03T12:16:18Z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b3bb27a9-d080-4a88-b6d3-42ee38740bfc</vt:lpwstr>
  </property>
  <property fmtid="{D5CDD505-2E9C-101B-9397-08002B2CF9AE}" pid="8" name="MSIP_Label_ecc91b28-7e0e-4bfd-870f-ca289b7f09ce_ContentBits">
    <vt:lpwstr>0</vt:lpwstr>
  </property>
</Properties>
</file>